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664DA"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4645D2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E3FB2F4"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2A96D7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A881985"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EB922A1"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3A6CA6C9" w14:textId="0A53175B" w:rsidR="00BB7A4F" w:rsidRDefault="00D12363"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Priekules Mūzikas un mākslas skolas </w:t>
      </w:r>
      <w:r w:rsidR="00BB7A4F" w:rsidRPr="00954D73">
        <w:rPr>
          <w:rFonts w:ascii="Times New Roman" w:eastAsia="Times New Roman" w:hAnsi="Times New Roman" w:cs="Times New Roman"/>
          <w:b/>
          <w:bCs/>
          <w:color w:val="414142"/>
          <w:sz w:val="48"/>
          <w:szCs w:val="48"/>
          <w:lang w:val="lv-LV"/>
        </w:rPr>
        <w:t>pašnovērtējuma ziņojums</w:t>
      </w:r>
    </w:p>
    <w:p w14:paraId="30B3C59E" w14:textId="61956DAA" w:rsidR="009A5A79" w:rsidRPr="00166882" w:rsidRDefault="009A5A79"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(2021./2022.mācību gads)</w:t>
      </w:r>
    </w:p>
    <w:p w14:paraId="75473519" w14:textId="77777777" w:rsidR="00BB7A4F" w:rsidRPr="00166882"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47CCF63E" w14:textId="77777777" w:rsidR="00BB7A4F" w:rsidRPr="00954D73"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B7A4F" w:rsidRPr="00D12363" w14:paraId="41E6B3BF" w14:textId="77777777" w:rsidTr="00A3115D">
        <w:trPr>
          <w:trHeight w:val="200"/>
        </w:trPr>
        <w:tc>
          <w:tcPr>
            <w:tcW w:w="2100" w:type="pct"/>
            <w:tcBorders>
              <w:top w:val="nil"/>
              <w:left w:val="nil"/>
              <w:bottom w:val="single" w:sz="6" w:space="0" w:color="414142"/>
              <w:right w:val="nil"/>
            </w:tcBorders>
            <w:hideMark/>
          </w:tcPr>
          <w:p w14:paraId="1D0F9399" w14:textId="62DE3274" w:rsidR="00BB7A4F" w:rsidRPr="00954D73" w:rsidRDefault="00D12363" w:rsidP="001D315B">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Priekule, </w:t>
            </w:r>
            <w:r w:rsidR="00BB7A4F"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1</w:t>
            </w:r>
            <w:r w:rsidR="001D315B">
              <w:rPr>
                <w:rFonts w:ascii="Times New Roman" w:eastAsia="Times New Roman" w:hAnsi="Times New Roman" w:cs="Times New Roman"/>
                <w:color w:val="414142"/>
                <w:sz w:val="20"/>
                <w:szCs w:val="20"/>
                <w:lang w:val="lv-LV"/>
              </w:rPr>
              <w:t>4</w:t>
            </w:r>
            <w:r>
              <w:rPr>
                <w:rFonts w:ascii="Times New Roman" w:eastAsia="Times New Roman" w:hAnsi="Times New Roman" w:cs="Times New Roman"/>
                <w:color w:val="414142"/>
                <w:sz w:val="20"/>
                <w:szCs w:val="20"/>
                <w:lang w:val="lv-LV"/>
              </w:rPr>
              <w:t>.09.2022.</w:t>
            </w:r>
          </w:p>
        </w:tc>
        <w:tc>
          <w:tcPr>
            <w:tcW w:w="2900" w:type="pct"/>
            <w:tcBorders>
              <w:top w:val="nil"/>
              <w:left w:val="nil"/>
              <w:bottom w:val="nil"/>
              <w:right w:val="nil"/>
            </w:tcBorders>
            <w:hideMark/>
          </w:tcPr>
          <w:p w14:paraId="799E1DB5" w14:textId="77777777" w:rsidR="00BB7A4F" w:rsidRPr="00954D73" w:rsidRDefault="00BB7A4F" w:rsidP="00A3115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B7A4F" w:rsidRPr="00954D73" w14:paraId="5AD07779" w14:textId="77777777" w:rsidTr="00A3115D">
        <w:tc>
          <w:tcPr>
            <w:tcW w:w="2100" w:type="pct"/>
            <w:tcBorders>
              <w:top w:val="single" w:sz="6" w:space="0" w:color="414142"/>
              <w:left w:val="nil"/>
              <w:bottom w:val="nil"/>
              <w:right w:val="nil"/>
            </w:tcBorders>
            <w:hideMark/>
          </w:tcPr>
          <w:p w14:paraId="4A8A7E21" w14:textId="77777777" w:rsidR="00BB7A4F" w:rsidRPr="00954D73" w:rsidRDefault="00BB7A4F" w:rsidP="00A3115D">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3E15865D" w14:textId="77777777" w:rsidR="00BB7A4F" w:rsidRPr="00954D73" w:rsidRDefault="00BB7A4F" w:rsidP="00A3115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A84470F" w14:textId="77777777" w:rsidR="00BB7A4F" w:rsidRPr="00166882" w:rsidRDefault="00BB7A4F" w:rsidP="00BB7A4F">
      <w:pPr>
        <w:spacing w:after="0" w:line="240" w:lineRule="auto"/>
        <w:jc w:val="center"/>
        <w:rPr>
          <w:rFonts w:ascii="Times New Roman" w:hAnsi="Times New Roman" w:cs="Times New Roman"/>
          <w:lang w:val="lv-LV"/>
        </w:rPr>
      </w:pPr>
    </w:p>
    <w:p w14:paraId="0FA6C5B9" w14:textId="77777777" w:rsidR="00BB7A4F" w:rsidRPr="00166882" w:rsidRDefault="00BB7A4F" w:rsidP="00BB7A4F">
      <w:pPr>
        <w:spacing w:after="0" w:line="240" w:lineRule="auto"/>
        <w:jc w:val="center"/>
        <w:rPr>
          <w:rFonts w:ascii="Times New Roman" w:hAnsi="Times New Roman" w:cs="Times New Roman"/>
          <w:lang w:val="lv-LV"/>
        </w:rPr>
      </w:pPr>
    </w:p>
    <w:p w14:paraId="0BFBF153" w14:textId="77777777" w:rsidR="00BB7A4F" w:rsidRPr="00166882" w:rsidRDefault="00BB7A4F" w:rsidP="00BB7A4F">
      <w:pPr>
        <w:spacing w:after="0" w:line="240" w:lineRule="auto"/>
        <w:jc w:val="center"/>
        <w:rPr>
          <w:rFonts w:ascii="Times New Roman" w:hAnsi="Times New Roman" w:cs="Times New Roman"/>
          <w:lang w:val="lv-LV"/>
        </w:rPr>
      </w:pPr>
    </w:p>
    <w:p w14:paraId="5B65A995" w14:textId="77777777" w:rsidR="00BB7A4F" w:rsidRPr="00166882" w:rsidRDefault="00BB7A4F" w:rsidP="00BB7A4F">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627AE51" w14:textId="77777777" w:rsidR="00BB7A4F" w:rsidRPr="00166882" w:rsidRDefault="00BB7A4F" w:rsidP="00BB7A4F">
      <w:pPr>
        <w:spacing w:after="0" w:line="240" w:lineRule="auto"/>
        <w:jc w:val="center"/>
        <w:rPr>
          <w:rFonts w:ascii="Times New Roman" w:hAnsi="Times New Roman" w:cs="Times New Roman"/>
          <w:lang w:val="lv-LV"/>
        </w:rPr>
      </w:pPr>
    </w:p>
    <w:p w14:paraId="1B573690" w14:textId="77777777" w:rsidR="00BB7A4F" w:rsidRPr="00166882" w:rsidRDefault="00BB7A4F" w:rsidP="00BB7A4F">
      <w:pPr>
        <w:spacing w:after="0" w:line="240" w:lineRule="auto"/>
        <w:jc w:val="center"/>
        <w:rPr>
          <w:rFonts w:ascii="Times New Roman" w:hAnsi="Times New Roman" w:cs="Times New Roman"/>
          <w:lang w:val="lv-LV"/>
        </w:rPr>
      </w:pPr>
    </w:p>
    <w:p w14:paraId="7BD503AE" w14:textId="77777777" w:rsidR="00BB7A4F" w:rsidRPr="00166882" w:rsidRDefault="00BB7A4F" w:rsidP="00BB7A4F">
      <w:pPr>
        <w:spacing w:after="0" w:line="240" w:lineRule="auto"/>
        <w:jc w:val="center"/>
        <w:rPr>
          <w:rFonts w:ascii="Times New Roman" w:hAnsi="Times New Roman" w:cs="Times New Roman"/>
          <w:lang w:val="lv-LV"/>
        </w:rPr>
      </w:pPr>
    </w:p>
    <w:p w14:paraId="32B00F22" w14:textId="77777777" w:rsidR="001D315B" w:rsidRPr="005B099B" w:rsidRDefault="001D315B" w:rsidP="001D315B">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r>
        <w:rPr>
          <w:rFonts w:ascii="Arial" w:eastAsia="Times New Roman" w:hAnsi="Arial" w:cs="Arial"/>
          <w:color w:val="414142"/>
          <w:sz w:val="20"/>
          <w:szCs w:val="20"/>
        </w:rPr>
        <w:t>*</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5"/>
        <w:gridCol w:w="437"/>
        <w:gridCol w:w="3751"/>
        <w:gridCol w:w="437"/>
      </w:tblGrid>
      <w:tr w:rsidR="001D315B" w:rsidRPr="005B099B" w14:paraId="2666C25F" w14:textId="77777777" w:rsidTr="00B14DA7">
        <w:trPr>
          <w:trHeight w:val="200"/>
        </w:trPr>
        <w:tc>
          <w:tcPr>
            <w:tcW w:w="2323" w:type="pct"/>
            <w:tcBorders>
              <w:top w:val="nil"/>
              <w:left w:val="nil"/>
              <w:bottom w:val="single" w:sz="6" w:space="0" w:color="414142"/>
              <w:right w:val="nil"/>
            </w:tcBorders>
            <w:shd w:val="clear" w:color="auto" w:fill="FFFFFF"/>
          </w:tcPr>
          <w:p w14:paraId="2741553C" w14:textId="77777777" w:rsidR="001D315B" w:rsidRPr="005B099B" w:rsidRDefault="001D315B" w:rsidP="00B14DA7">
            <w:pPr>
              <w:spacing w:after="0" w:line="240" w:lineRule="auto"/>
              <w:rPr>
                <w:rFonts w:ascii="Arial" w:eastAsia="Times New Roman" w:hAnsi="Arial" w:cs="Arial"/>
                <w:color w:val="414142"/>
                <w:sz w:val="20"/>
                <w:szCs w:val="20"/>
              </w:rPr>
            </w:pPr>
          </w:p>
        </w:tc>
        <w:tc>
          <w:tcPr>
            <w:tcW w:w="253" w:type="pct"/>
            <w:tcBorders>
              <w:top w:val="nil"/>
              <w:left w:val="nil"/>
              <w:bottom w:val="single" w:sz="6" w:space="0" w:color="414142"/>
              <w:right w:val="nil"/>
            </w:tcBorders>
            <w:shd w:val="clear" w:color="auto" w:fill="FFFFFF"/>
          </w:tcPr>
          <w:p w14:paraId="106F9606" w14:textId="77777777" w:rsidR="001D315B" w:rsidRPr="005B099B" w:rsidRDefault="001D315B" w:rsidP="00B14DA7">
            <w:pPr>
              <w:spacing w:after="0" w:line="240" w:lineRule="auto"/>
              <w:rPr>
                <w:rFonts w:ascii="Arial" w:eastAsia="Times New Roman" w:hAnsi="Arial" w:cs="Arial"/>
                <w:color w:val="414142"/>
                <w:sz w:val="20"/>
                <w:szCs w:val="20"/>
              </w:rPr>
            </w:pPr>
          </w:p>
        </w:tc>
        <w:tc>
          <w:tcPr>
            <w:tcW w:w="2424" w:type="pct"/>
            <w:gridSpan w:val="2"/>
            <w:tcBorders>
              <w:top w:val="nil"/>
              <w:left w:val="nil"/>
              <w:bottom w:val="single" w:sz="6" w:space="0" w:color="414142"/>
              <w:right w:val="nil"/>
            </w:tcBorders>
            <w:shd w:val="clear" w:color="auto" w:fill="FFFFFF"/>
          </w:tcPr>
          <w:p w14:paraId="23DB12A3" w14:textId="77777777" w:rsidR="001D315B" w:rsidRPr="005B099B" w:rsidRDefault="001D315B" w:rsidP="00B14DA7">
            <w:pPr>
              <w:spacing w:after="0" w:line="240" w:lineRule="auto"/>
              <w:rPr>
                <w:rFonts w:ascii="Arial" w:eastAsia="Times New Roman" w:hAnsi="Arial" w:cs="Arial"/>
                <w:color w:val="414142"/>
                <w:sz w:val="20"/>
                <w:szCs w:val="20"/>
              </w:rPr>
            </w:pPr>
          </w:p>
        </w:tc>
      </w:tr>
      <w:tr w:rsidR="001D315B" w:rsidRPr="001118D1" w14:paraId="366EF44C" w14:textId="77777777" w:rsidTr="00B14DA7">
        <w:trPr>
          <w:trHeight w:val="200"/>
        </w:trPr>
        <w:tc>
          <w:tcPr>
            <w:tcW w:w="0" w:type="auto"/>
            <w:gridSpan w:val="4"/>
            <w:tcBorders>
              <w:top w:val="nil"/>
              <w:left w:val="nil"/>
              <w:bottom w:val="nil"/>
              <w:right w:val="nil"/>
            </w:tcBorders>
            <w:shd w:val="clear" w:color="auto" w:fill="FFFFFF"/>
          </w:tcPr>
          <w:p w14:paraId="4F3B711B" w14:textId="0F25217A" w:rsidR="001D315B" w:rsidRPr="001118D1" w:rsidRDefault="001D315B" w:rsidP="00B14DA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w:t>
            </w:r>
            <w:r>
              <w:rPr>
                <w:rFonts w:ascii="Times New Roman" w:eastAsia="Times New Roman" w:hAnsi="Times New Roman" w:cs="Times New Roman"/>
                <w:color w:val="414142"/>
                <w:sz w:val="20"/>
                <w:szCs w:val="20"/>
                <w:lang w:val="lv-LV"/>
              </w:rPr>
              <w:t>Dienvidk</w:t>
            </w:r>
            <w:r w:rsidR="00900640">
              <w:rPr>
                <w:rFonts w:ascii="Times New Roman" w:eastAsia="Times New Roman" w:hAnsi="Times New Roman" w:cs="Times New Roman"/>
                <w:color w:val="414142"/>
                <w:sz w:val="20"/>
                <w:szCs w:val="20"/>
                <w:lang w:val="lv-LV"/>
              </w:rPr>
              <w:t>urzemes novada pašvaldības</w:t>
            </w:r>
            <w:r>
              <w:rPr>
                <w:rFonts w:ascii="Times New Roman" w:eastAsia="Times New Roman" w:hAnsi="Times New Roman" w:cs="Times New Roman"/>
                <w:color w:val="414142"/>
                <w:sz w:val="20"/>
                <w:szCs w:val="20"/>
                <w:lang w:val="lv-LV"/>
              </w:rPr>
              <w:t xml:space="preserve"> priekšsēdētāja vietnieks</w:t>
            </w:r>
            <w:r w:rsidRPr="001118D1">
              <w:rPr>
                <w:rFonts w:ascii="Times New Roman" w:eastAsia="Times New Roman" w:hAnsi="Times New Roman" w:cs="Times New Roman"/>
                <w:color w:val="414142"/>
                <w:sz w:val="20"/>
                <w:szCs w:val="20"/>
                <w:lang w:val="lv-LV"/>
              </w:rPr>
              <w:t>)</w:t>
            </w:r>
          </w:p>
        </w:tc>
      </w:tr>
      <w:tr w:rsidR="001D315B" w:rsidRPr="005B099B" w14:paraId="7E1BB456" w14:textId="77777777" w:rsidTr="00B14DA7">
        <w:trPr>
          <w:trHeight w:val="280"/>
        </w:trPr>
        <w:tc>
          <w:tcPr>
            <w:tcW w:w="2323" w:type="pct"/>
            <w:tcBorders>
              <w:top w:val="nil"/>
              <w:left w:val="nil"/>
              <w:bottom w:val="single" w:sz="6" w:space="0" w:color="414142"/>
              <w:right w:val="nil"/>
            </w:tcBorders>
            <w:shd w:val="clear" w:color="auto" w:fill="FFFFFF"/>
            <w:hideMark/>
          </w:tcPr>
          <w:p w14:paraId="599ED921" w14:textId="77777777" w:rsidR="001D315B" w:rsidRPr="005B099B" w:rsidRDefault="001D315B" w:rsidP="00B14DA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14:paraId="3DFCB8CE" w14:textId="77777777" w:rsidR="001D315B" w:rsidRPr="005B099B" w:rsidRDefault="001D315B" w:rsidP="00B14DA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gridSpan w:val="2"/>
            <w:tcBorders>
              <w:top w:val="nil"/>
              <w:left w:val="nil"/>
              <w:bottom w:val="single" w:sz="6" w:space="0" w:color="414142"/>
              <w:right w:val="nil"/>
            </w:tcBorders>
            <w:shd w:val="clear" w:color="auto" w:fill="FFFFFF"/>
            <w:hideMark/>
          </w:tcPr>
          <w:p w14:paraId="234A8D4E" w14:textId="77777777" w:rsidR="001D315B" w:rsidRPr="005B099B" w:rsidRDefault="001D315B" w:rsidP="00B14DA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1D315B" w:rsidRPr="001118D1" w14:paraId="543F2E60" w14:textId="77777777" w:rsidTr="00B14DA7">
        <w:trPr>
          <w:trHeight w:val="200"/>
        </w:trPr>
        <w:tc>
          <w:tcPr>
            <w:tcW w:w="2323" w:type="pct"/>
            <w:tcBorders>
              <w:top w:val="single" w:sz="6" w:space="0" w:color="414142"/>
              <w:left w:val="nil"/>
              <w:bottom w:val="nil"/>
              <w:right w:val="nil"/>
            </w:tcBorders>
            <w:shd w:val="clear" w:color="auto" w:fill="FFFFFF"/>
            <w:hideMark/>
          </w:tcPr>
          <w:p w14:paraId="07E240A1" w14:textId="77777777" w:rsidR="001D315B" w:rsidRPr="001118D1" w:rsidRDefault="001D315B" w:rsidP="00B14DA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3" w:type="pct"/>
            <w:tcBorders>
              <w:top w:val="nil"/>
              <w:left w:val="nil"/>
              <w:bottom w:val="nil"/>
              <w:right w:val="nil"/>
            </w:tcBorders>
            <w:shd w:val="clear" w:color="auto" w:fill="FFFFFF"/>
            <w:hideMark/>
          </w:tcPr>
          <w:p w14:paraId="0DD61DDC" w14:textId="77777777" w:rsidR="001D315B" w:rsidRPr="001118D1" w:rsidRDefault="001D315B" w:rsidP="00B14DA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24" w:type="pct"/>
            <w:gridSpan w:val="2"/>
            <w:tcBorders>
              <w:top w:val="single" w:sz="6" w:space="0" w:color="414142"/>
              <w:left w:val="nil"/>
              <w:bottom w:val="nil"/>
              <w:right w:val="nil"/>
            </w:tcBorders>
            <w:shd w:val="clear" w:color="auto" w:fill="FFFFFF"/>
            <w:hideMark/>
          </w:tcPr>
          <w:p w14:paraId="6A442B54" w14:textId="77777777" w:rsidR="001D315B" w:rsidRPr="001118D1" w:rsidRDefault="001D315B" w:rsidP="00B14DA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w:t>
            </w:r>
            <w:r>
              <w:rPr>
                <w:rFonts w:ascii="Times New Roman" w:eastAsia="Times New Roman" w:hAnsi="Times New Roman" w:cs="Times New Roman"/>
                <w:color w:val="414142"/>
                <w:sz w:val="20"/>
                <w:szCs w:val="20"/>
                <w:lang w:val="lv-LV"/>
              </w:rPr>
              <w:t>Andris Jankovskis</w:t>
            </w:r>
            <w:r w:rsidRPr="001118D1">
              <w:rPr>
                <w:rFonts w:ascii="Times New Roman" w:eastAsia="Times New Roman" w:hAnsi="Times New Roman" w:cs="Times New Roman"/>
                <w:color w:val="414142"/>
                <w:sz w:val="20"/>
                <w:szCs w:val="20"/>
                <w:lang w:val="lv-LV"/>
              </w:rPr>
              <w:t>)</w:t>
            </w:r>
          </w:p>
        </w:tc>
      </w:tr>
      <w:tr w:rsidR="001D315B" w:rsidRPr="005B099B" w14:paraId="00D25454" w14:textId="77777777" w:rsidTr="00B14DA7">
        <w:trPr>
          <w:gridAfter w:val="1"/>
          <w:wAfter w:w="253" w:type="pct"/>
          <w:trHeight w:val="280"/>
        </w:trPr>
        <w:tc>
          <w:tcPr>
            <w:tcW w:w="2323" w:type="pct"/>
            <w:tcBorders>
              <w:top w:val="nil"/>
              <w:left w:val="nil"/>
              <w:bottom w:val="single" w:sz="6" w:space="0" w:color="414142"/>
              <w:right w:val="nil"/>
            </w:tcBorders>
            <w:shd w:val="clear" w:color="auto" w:fill="FFFFFF"/>
            <w:hideMark/>
          </w:tcPr>
          <w:p w14:paraId="16E2F231" w14:textId="77777777" w:rsidR="001D315B" w:rsidRPr="005B099B" w:rsidRDefault="001D315B" w:rsidP="00B14DA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gridSpan w:val="2"/>
            <w:tcBorders>
              <w:top w:val="nil"/>
              <w:left w:val="nil"/>
              <w:bottom w:val="nil"/>
              <w:right w:val="nil"/>
            </w:tcBorders>
            <w:shd w:val="clear" w:color="auto" w:fill="FFFFFF"/>
            <w:hideMark/>
          </w:tcPr>
          <w:p w14:paraId="1B72090F" w14:textId="77777777" w:rsidR="001D315B" w:rsidRPr="005B099B" w:rsidRDefault="001D315B" w:rsidP="00B14DA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1D315B" w:rsidRPr="001118D1" w14:paraId="5E6C6738" w14:textId="77777777" w:rsidTr="00B14DA7">
        <w:trPr>
          <w:trHeight w:val="200"/>
        </w:trPr>
        <w:tc>
          <w:tcPr>
            <w:tcW w:w="2323" w:type="pct"/>
            <w:tcBorders>
              <w:top w:val="single" w:sz="6" w:space="0" w:color="414142"/>
              <w:left w:val="nil"/>
              <w:bottom w:val="nil"/>
              <w:right w:val="nil"/>
            </w:tcBorders>
            <w:shd w:val="clear" w:color="auto" w:fill="FFFFFF"/>
            <w:hideMark/>
          </w:tcPr>
          <w:p w14:paraId="1FF9BFC2" w14:textId="77777777" w:rsidR="001D315B" w:rsidRPr="001118D1" w:rsidRDefault="001D315B" w:rsidP="00B14DA7">
            <w:pPr>
              <w:spacing w:after="0" w:line="240" w:lineRule="auto"/>
              <w:jc w:val="center"/>
              <w:rPr>
                <w:rFonts w:ascii="Times New Roman" w:eastAsia="Times New Roman" w:hAnsi="Times New Roman" w:cs="Times New Roman"/>
                <w:color w:val="414142"/>
                <w:sz w:val="20"/>
                <w:szCs w:val="20"/>
              </w:rPr>
            </w:pPr>
          </w:p>
        </w:tc>
        <w:tc>
          <w:tcPr>
            <w:tcW w:w="253" w:type="pct"/>
            <w:tcBorders>
              <w:top w:val="nil"/>
              <w:left w:val="nil"/>
              <w:bottom w:val="nil"/>
              <w:right w:val="nil"/>
            </w:tcBorders>
            <w:shd w:val="clear" w:color="auto" w:fill="FFFFFF"/>
            <w:hideMark/>
          </w:tcPr>
          <w:p w14:paraId="4B3E3385" w14:textId="77777777" w:rsidR="001D315B" w:rsidRPr="001118D1" w:rsidRDefault="001D315B" w:rsidP="00B14DA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24" w:type="pct"/>
            <w:gridSpan w:val="2"/>
            <w:tcBorders>
              <w:top w:val="nil"/>
              <w:left w:val="nil"/>
              <w:bottom w:val="nil"/>
              <w:right w:val="nil"/>
            </w:tcBorders>
            <w:shd w:val="clear" w:color="auto" w:fill="FFFFFF"/>
            <w:hideMark/>
          </w:tcPr>
          <w:p w14:paraId="2C4B4395" w14:textId="77777777" w:rsidR="001D315B" w:rsidRPr="001118D1" w:rsidRDefault="001D315B" w:rsidP="00B14DA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7FC0C31B" w14:textId="77777777" w:rsidR="001D315B" w:rsidRPr="00166882" w:rsidRDefault="001D315B" w:rsidP="001D315B">
      <w:pPr>
        <w:spacing w:after="0" w:line="240" w:lineRule="auto"/>
        <w:jc w:val="center"/>
        <w:rPr>
          <w:rFonts w:ascii="Times New Roman" w:hAnsi="Times New Roman" w:cs="Times New Roman"/>
          <w:sz w:val="32"/>
          <w:szCs w:val="32"/>
          <w:lang w:val="lv-LV"/>
        </w:rPr>
      </w:pPr>
    </w:p>
    <w:p w14:paraId="2109D500" w14:textId="77777777" w:rsidR="001D315B" w:rsidRPr="00166882" w:rsidRDefault="001D315B" w:rsidP="001D315B">
      <w:pPr>
        <w:spacing w:after="0" w:line="240" w:lineRule="auto"/>
        <w:rPr>
          <w:rFonts w:ascii="Times New Roman" w:hAnsi="Times New Roman" w:cs="Times New Roman"/>
          <w:sz w:val="32"/>
          <w:szCs w:val="32"/>
          <w:lang w:val="lv-LV"/>
        </w:rPr>
      </w:pPr>
    </w:p>
    <w:p w14:paraId="113D33F3" w14:textId="77777777" w:rsidR="001D315B" w:rsidRPr="00166882" w:rsidRDefault="001D315B" w:rsidP="001D315B">
      <w:pPr>
        <w:spacing w:after="0" w:line="240" w:lineRule="auto"/>
        <w:jc w:val="center"/>
        <w:rPr>
          <w:rFonts w:ascii="Times New Roman" w:hAnsi="Times New Roman" w:cs="Times New Roman"/>
          <w:sz w:val="32"/>
          <w:szCs w:val="32"/>
          <w:lang w:val="lv-LV"/>
        </w:rPr>
      </w:pPr>
    </w:p>
    <w:p w14:paraId="73FEA7AC" w14:textId="77777777" w:rsidR="001D315B" w:rsidRDefault="001D315B" w:rsidP="001D315B">
      <w:pPr>
        <w:ind w:firstLine="720"/>
        <w:jc w:val="both"/>
        <w:rPr>
          <w:rFonts w:ascii="Arial" w:hAnsi="Arial" w:cs="Arial"/>
          <w:lang w:val="lv-LV"/>
        </w:rPr>
      </w:pPr>
    </w:p>
    <w:p w14:paraId="0B736CBF" w14:textId="77777777" w:rsidR="001D315B" w:rsidRDefault="001D315B" w:rsidP="001D315B">
      <w:pPr>
        <w:jc w:val="both"/>
        <w:rPr>
          <w:rFonts w:ascii="Arial" w:hAnsi="Arial" w:cs="Arial"/>
          <w:lang w:val="lv-LV"/>
        </w:rPr>
      </w:pPr>
      <w:r>
        <w:rPr>
          <w:rFonts w:ascii="Arial" w:hAnsi="Arial" w:cs="Arial"/>
          <w:lang w:val="lv-LV"/>
        </w:rPr>
        <w:t>DOKUMENTS IR PARAKSTĪTS AR DROŠU ELEKTRONISKO PARAKSTU UN SATUR LAIKA ZĪMOGU</w:t>
      </w:r>
    </w:p>
    <w:p w14:paraId="35FB3474" w14:textId="77777777" w:rsidR="00BB7A4F" w:rsidRPr="00166882" w:rsidRDefault="00BB7A4F" w:rsidP="00BB7A4F">
      <w:pPr>
        <w:spacing w:after="0" w:line="240" w:lineRule="auto"/>
        <w:jc w:val="center"/>
        <w:rPr>
          <w:rFonts w:ascii="Times New Roman" w:hAnsi="Times New Roman" w:cs="Times New Roman"/>
          <w:lang w:val="lv-LV"/>
        </w:rPr>
      </w:pPr>
    </w:p>
    <w:p w14:paraId="32CE44BC" w14:textId="109D0C7D" w:rsidR="00BB7A4F" w:rsidRDefault="00BB7A4F" w:rsidP="00BB7A4F">
      <w:pPr>
        <w:spacing w:after="0" w:line="240" w:lineRule="auto"/>
        <w:rPr>
          <w:rFonts w:ascii="Times New Roman" w:hAnsi="Times New Roman" w:cs="Times New Roman"/>
          <w:sz w:val="32"/>
          <w:szCs w:val="32"/>
          <w:lang w:val="lv-LV"/>
        </w:rPr>
      </w:pPr>
    </w:p>
    <w:p w14:paraId="73F4DB24" w14:textId="77777777" w:rsidR="001D315B" w:rsidRPr="00166882" w:rsidRDefault="001D315B" w:rsidP="00BB7A4F">
      <w:pPr>
        <w:spacing w:after="0" w:line="240" w:lineRule="auto"/>
        <w:rPr>
          <w:rFonts w:ascii="Times New Roman" w:hAnsi="Times New Roman" w:cs="Times New Roman"/>
          <w:sz w:val="32"/>
          <w:szCs w:val="32"/>
          <w:lang w:val="lv-LV"/>
        </w:rPr>
      </w:pPr>
      <w:bookmarkStart w:id="0" w:name="_GoBack"/>
      <w:bookmarkEnd w:id="0"/>
    </w:p>
    <w:p w14:paraId="3FC64FA3" w14:textId="77777777" w:rsidR="00EF1733" w:rsidRPr="00586834" w:rsidRDefault="00EF1733" w:rsidP="00EF1733">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35E9FE1A" w14:textId="77777777" w:rsidR="00EF1733" w:rsidRDefault="00EF1733" w:rsidP="00EF1733">
      <w:pPr>
        <w:spacing w:after="0" w:line="240" w:lineRule="auto"/>
        <w:rPr>
          <w:rFonts w:ascii="Times New Roman" w:hAnsi="Times New Roman" w:cs="Times New Roman"/>
          <w:sz w:val="24"/>
          <w:szCs w:val="24"/>
          <w:lang w:val="lv-LV"/>
        </w:rPr>
      </w:pPr>
    </w:p>
    <w:p w14:paraId="6CC5F5C6" w14:textId="77777777" w:rsidR="00EF1733" w:rsidRDefault="00EF1733" w:rsidP="00EF1733">
      <w:pPr>
        <w:pStyle w:val="ListParagraph"/>
        <w:numPr>
          <w:ilvl w:val="1"/>
          <w:numId w:val="1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EF1733" w:rsidRPr="00412AB1" w14:paraId="3F5390B0" w14:textId="77777777" w:rsidTr="00A3115D">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01728DF7"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22BCF8E6"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46A563ED"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51F74E4E"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783E858"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A7541EC"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3F6EDF4A" w14:textId="77777777" w:rsidR="00EF1733"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78EA95"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08CC21A9"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1A340778"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590F4D7A" w14:textId="77777777" w:rsidR="00EF1733" w:rsidRDefault="00EF1733" w:rsidP="00A3115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3B1C14B7" w14:textId="77777777" w:rsidR="00EF1733" w:rsidRPr="00412AB1" w:rsidRDefault="00EF1733" w:rsidP="00A3115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EF1733" w:rsidRPr="00412AB1" w14:paraId="64EF69FD" w14:textId="77777777" w:rsidTr="00A3115D">
        <w:trPr>
          <w:trHeight w:val="784"/>
        </w:trPr>
        <w:tc>
          <w:tcPr>
            <w:tcW w:w="1843" w:type="dxa"/>
            <w:vMerge/>
            <w:tcBorders>
              <w:left w:val="single" w:sz="4" w:space="0" w:color="auto"/>
              <w:bottom w:val="single" w:sz="4" w:space="0" w:color="auto"/>
              <w:right w:val="single" w:sz="4" w:space="0" w:color="auto"/>
            </w:tcBorders>
          </w:tcPr>
          <w:p w14:paraId="03E29279"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2619D9F7"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48CBA070"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134" w:type="dxa"/>
          </w:tcPr>
          <w:p w14:paraId="46D6BC02"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36F771F8"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4DDBF762" w14:textId="77777777" w:rsidR="00EF1733" w:rsidRPr="00412AB1" w:rsidRDefault="00EF1733" w:rsidP="00A3115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AAE3E9A"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559" w:type="dxa"/>
            <w:vMerge/>
          </w:tcPr>
          <w:p w14:paraId="59A43ECF" w14:textId="77777777" w:rsidR="00EF1733" w:rsidRPr="00412AB1" w:rsidRDefault="00EF1733" w:rsidP="00A3115D">
            <w:pPr>
              <w:spacing w:line="300" w:lineRule="exact"/>
              <w:jc w:val="center"/>
              <w:rPr>
                <w:rFonts w:ascii="Times New Roman" w:hAnsi="Times New Roman" w:cs="Times New Roman"/>
                <w:sz w:val="20"/>
                <w:szCs w:val="20"/>
                <w:lang w:val="lv-LV"/>
              </w:rPr>
            </w:pPr>
          </w:p>
        </w:tc>
        <w:tc>
          <w:tcPr>
            <w:tcW w:w="1701" w:type="dxa"/>
            <w:vMerge/>
          </w:tcPr>
          <w:p w14:paraId="0D0A7321" w14:textId="77777777" w:rsidR="00EF1733" w:rsidRPr="00412AB1" w:rsidRDefault="00EF1733" w:rsidP="00A3115D">
            <w:pPr>
              <w:spacing w:line="300" w:lineRule="exact"/>
              <w:jc w:val="center"/>
              <w:rPr>
                <w:rFonts w:ascii="Times New Roman" w:hAnsi="Times New Roman" w:cs="Times New Roman"/>
                <w:sz w:val="20"/>
                <w:szCs w:val="20"/>
                <w:lang w:val="lv-LV"/>
              </w:rPr>
            </w:pPr>
          </w:p>
        </w:tc>
      </w:tr>
      <w:tr w:rsidR="00EF1733" w:rsidRPr="00412AB1" w14:paraId="54CE2DD3" w14:textId="77777777" w:rsidTr="00A3115D">
        <w:trPr>
          <w:trHeight w:val="784"/>
        </w:trPr>
        <w:tc>
          <w:tcPr>
            <w:tcW w:w="1843" w:type="dxa"/>
            <w:tcBorders>
              <w:left w:val="single" w:sz="4" w:space="0" w:color="auto"/>
              <w:right w:val="single" w:sz="4" w:space="0" w:color="auto"/>
            </w:tcBorders>
          </w:tcPr>
          <w:p w14:paraId="4FC2072B" w14:textId="77777777" w:rsidR="00EF1733" w:rsidRPr="00412AB1"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Taustiņinstrumentu spēle - klavierspēle</w:t>
            </w:r>
          </w:p>
        </w:tc>
        <w:tc>
          <w:tcPr>
            <w:tcW w:w="1559" w:type="dxa"/>
            <w:tcBorders>
              <w:left w:val="single" w:sz="4" w:space="0" w:color="auto"/>
              <w:right w:val="single" w:sz="4" w:space="0" w:color="auto"/>
            </w:tcBorders>
          </w:tcPr>
          <w:p w14:paraId="6199EAEA"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01 1</w:t>
            </w:r>
          </w:p>
        </w:tc>
        <w:tc>
          <w:tcPr>
            <w:tcW w:w="1418" w:type="dxa"/>
            <w:tcBorders>
              <w:left w:val="single" w:sz="4" w:space="0" w:color="auto"/>
            </w:tcBorders>
          </w:tcPr>
          <w:p w14:paraId="68D5FB3B"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413F9AC"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P-17137</w:t>
            </w:r>
          </w:p>
        </w:tc>
        <w:tc>
          <w:tcPr>
            <w:tcW w:w="1276" w:type="dxa"/>
          </w:tcPr>
          <w:p w14:paraId="3D5E2343"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5F7B8AD8"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tcPr>
          <w:p w14:paraId="218A6194"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r w:rsidR="00EF1733" w:rsidRPr="00412AB1" w14:paraId="7E38CF5D" w14:textId="77777777" w:rsidTr="00A3115D">
        <w:trPr>
          <w:trHeight w:val="784"/>
        </w:trPr>
        <w:tc>
          <w:tcPr>
            <w:tcW w:w="1843" w:type="dxa"/>
            <w:tcBorders>
              <w:left w:val="single" w:sz="4" w:space="0" w:color="auto"/>
              <w:right w:val="single" w:sz="4" w:space="0" w:color="auto"/>
            </w:tcBorders>
          </w:tcPr>
          <w:p w14:paraId="04C0E74D" w14:textId="77777777" w:rsidR="00EF1733" w:rsidRPr="00412AB1"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Taustiņinstrumentu spēle – akordeona spēle</w:t>
            </w:r>
          </w:p>
        </w:tc>
        <w:tc>
          <w:tcPr>
            <w:tcW w:w="1559" w:type="dxa"/>
            <w:tcBorders>
              <w:left w:val="single" w:sz="4" w:space="0" w:color="auto"/>
              <w:right w:val="single" w:sz="4" w:space="0" w:color="auto"/>
            </w:tcBorders>
          </w:tcPr>
          <w:p w14:paraId="77761ACF"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01 1</w:t>
            </w:r>
          </w:p>
        </w:tc>
        <w:tc>
          <w:tcPr>
            <w:tcW w:w="1418" w:type="dxa"/>
            <w:tcBorders>
              <w:left w:val="single" w:sz="4" w:space="0" w:color="auto"/>
            </w:tcBorders>
          </w:tcPr>
          <w:p w14:paraId="08EF6CFD"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6434EE10"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P-17138</w:t>
            </w:r>
          </w:p>
        </w:tc>
        <w:tc>
          <w:tcPr>
            <w:tcW w:w="1276" w:type="dxa"/>
          </w:tcPr>
          <w:p w14:paraId="5D9DD8F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0B987C6E"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73EA4A7F"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EF1733" w:rsidRPr="00412AB1" w14:paraId="679181BC" w14:textId="77777777" w:rsidTr="00A3115D">
        <w:trPr>
          <w:trHeight w:val="784"/>
        </w:trPr>
        <w:tc>
          <w:tcPr>
            <w:tcW w:w="1843" w:type="dxa"/>
            <w:tcBorders>
              <w:left w:val="single" w:sz="4" w:space="0" w:color="auto"/>
              <w:right w:val="single" w:sz="4" w:space="0" w:color="auto"/>
            </w:tcBorders>
          </w:tcPr>
          <w:p w14:paraId="64780BE8" w14:textId="77777777" w:rsidR="00EF1733" w:rsidRPr="00412AB1"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Stīgu instrumentu spēle – vijoles spēle</w:t>
            </w:r>
          </w:p>
        </w:tc>
        <w:tc>
          <w:tcPr>
            <w:tcW w:w="1559" w:type="dxa"/>
            <w:tcBorders>
              <w:left w:val="single" w:sz="4" w:space="0" w:color="auto"/>
              <w:right w:val="single" w:sz="4" w:space="0" w:color="auto"/>
            </w:tcBorders>
          </w:tcPr>
          <w:p w14:paraId="6C6DBD7D"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02 1</w:t>
            </w:r>
          </w:p>
        </w:tc>
        <w:tc>
          <w:tcPr>
            <w:tcW w:w="1418" w:type="dxa"/>
            <w:tcBorders>
              <w:left w:val="single" w:sz="4" w:space="0" w:color="auto"/>
            </w:tcBorders>
          </w:tcPr>
          <w:p w14:paraId="490B481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50D87E2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P-17139</w:t>
            </w:r>
          </w:p>
        </w:tc>
        <w:tc>
          <w:tcPr>
            <w:tcW w:w="1276" w:type="dxa"/>
          </w:tcPr>
          <w:p w14:paraId="1C6B9C8B"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6761513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14:paraId="1B74B6B2"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EF1733" w:rsidRPr="00412AB1" w14:paraId="1AE88F5D" w14:textId="77777777" w:rsidTr="00A3115D">
        <w:trPr>
          <w:trHeight w:val="784"/>
        </w:trPr>
        <w:tc>
          <w:tcPr>
            <w:tcW w:w="1843" w:type="dxa"/>
            <w:tcBorders>
              <w:left w:val="single" w:sz="4" w:space="0" w:color="auto"/>
              <w:right w:val="single" w:sz="4" w:space="0" w:color="auto"/>
            </w:tcBorders>
          </w:tcPr>
          <w:p w14:paraId="542AF68B"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Stīgu instrumentu spēle – ģitāras spēle</w:t>
            </w:r>
          </w:p>
        </w:tc>
        <w:tc>
          <w:tcPr>
            <w:tcW w:w="1559" w:type="dxa"/>
            <w:tcBorders>
              <w:left w:val="single" w:sz="4" w:space="0" w:color="auto"/>
              <w:right w:val="single" w:sz="4" w:space="0" w:color="auto"/>
            </w:tcBorders>
          </w:tcPr>
          <w:p w14:paraId="0F4105E5"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02 1</w:t>
            </w:r>
          </w:p>
        </w:tc>
        <w:tc>
          <w:tcPr>
            <w:tcW w:w="1418" w:type="dxa"/>
            <w:tcBorders>
              <w:left w:val="single" w:sz="4" w:space="0" w:color="auto"/>
            </w:tcBorders>
          </w:tcPr>
          <w:p w14:paraId="4C8BDC09"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C8527CD"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P-17141</w:t>
            </w:r>
          </w:p>
        </w:tc>
        <w:tc>
          <w:tcPr>
            <w:tcW w:w="1276" w:type="dxa"/>
          </w:tcPr>
          <w:p w14:paraId="0B54B7D8"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4C1DA12D"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14:paraId="27BD0EAB"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EF1733" w:rsidRPr="00412AB1" w14:paraId="03F0838A" w14:textId="77777777" w:rsidTr="00A3115D">
        <w:trPr>
          <w:trHeight w:val="784"/>
        </w:trPr>
        <w:tc>
          <w:tcPr>
            <w:tcW w:w="1843" w:type="dxa"/>
            <w:tcBorders>
              <w:left w:val="single" w:sz="4" w:space="0" w:color="auto"/>
              <w:right w:val="single" w:sz="4" w:space="0" w:color="auto"/>
            </w:tcBorders>
          </w:tcPr>
          <w:p w14:paraId="66D0A312"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flautas spēle</w:t>
            </w:r>
          </w:p>
        </w:tc>
        <w:tc>
          <w:tcPr>
            <w:tcW w:w="1559" w:type="dxa"/>
            <w:tcBorders>
              <w:left w:val="single" w:sz="4" w:space="0" w:color="auto"/>
              <w:right w:val="single" w:sz="4" w:space="0" w:color="auto"/>
            </w:tcBorders>
          </w:tcPr>
          <w:p w14:paraId="6D0CE3E5"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228FB9C9"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ED71594"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P-17142</w:t>
            </w:r>
          </w:p>
        </w:tc>
        <w:tc>
          <w:tcPr>
            <w:tcW w:w="1276" w:type="dxa"/>
          </w:tcPr>
          <w:p w14:paraId="1C63CC7F"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3BA8F62F"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14:paraId="5BF93EF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r w:rsidR="00EF1733" w:rsidRPr="00412AB1" w14:paraId="539E7B9B" w14:textId="77777777" w:rsidTr="00A3115D">
        <w:trPr>
          <w:trHeight w:val="784"/>
        </w:trPr>
        <w:tc>
          <w:tcPr>
            <w:tcW w:w="1843" w:type="dxa"/>
            <w:tcBorders>
              <w:left w:val="single" w:sz="4" w:space="0" w:color="auto"/>
              <w:right w:val="single" w:sz="4" w:space="0" w:color="auto"/>
            </w:tcBorders>
          </w:tcPr>
          <w:p w14:paraId="3CF2EC65"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klarnetes spēle</w:t>
            </w:r>
          </w:p>
        </w:tc>
        <w:tc>
          <w:tcPr>
            <w:tcW w:w="1559" w:type="dxa"/>
            <w:tcBorders>
              <w:left w:val="single" w:sz="4" w:space="0" w:color="auto"/>
              <w:right w:val="single" w:sz="4" w:space="0" w:color="auto"/>
            </w:tcBorders>
          </w:tcPr>
          <w:p w14:paraId="4E63BF6C"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63B37F2E"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7822E598"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P-17143</w:t>
            </w:r>
          </w:p>
        </w:tc>
        <w:tc>
          <w:tcPr>
            <w:tcW w:w="1276" w:type="dxa"/>
          </w:tcPr>
          <w:p w14:paraId="6DCEE8E9"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35CA13AD"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14:paraId="2461B66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EF1733" w:rsidRPr="00412AB1" w14:paraId="0DFB910C" w14:textId="77777777" w:rsidTr="00A3115D">
        <w:trPr>
          <w:trHeight w:val="784"/>
        </w:trPr>
        <w:tc>
          <w:tcPr>
            <w:tcW w:w="1843" w:type="dxa"/>
            <w:tcBorders>
              <w:left w:val="single" w:sz="4" w:space="0" w:color="auto"/>
              <w:right w:val="single" w:sz="4" w:space="0" w:color="auto"/>
            </w:tcBorders>
          </w:tcPr>
          <w:p w14:paraId="01F8D762"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saksofona spēle</w:t>
            </w:r>
          </w:p>
        </w:tc>
        <w:tc>
          <w:tcPr>
            <w:tcW w:w="1559" w:type="dxa"/>
            <w:tcBorders>
              <w:left w:val="single" w:sz="4" w:space="0" w:color="auto"/>
              <w:right w:val="single" w:sz="4" w:space="0" w:color="auto"/>
            </w:tcBorders>
          </w:tcPr>
          <w:p w14:paraId="426B778F"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2FD6823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534D6917"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P-16181</w:t>
            </w:r>
          </w:p>
        </w:tc>
        <w:tc>
          <w:tcPr>
            <w:tcW w:w="1276" w:type="dxa"/>
          </w:tcPr>
          <w:p w14:paraId="5BC588A5"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26.10.2017.</w:t>
            </w:r>
          </w:p>
        </w:tc>
        <w:tc>
          <w:tcPr>
            <w:tcW w:w="1559" w:type="dxa"/>
          </w:tcPr>
          <w:p w14:paraId="4418145B"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14:paraId="6AD1CEE8"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EF1733" w:rsidRPr="00412AB1" w14:paraId="10B5D60C" w14:textId="77777777" w:rsidTr="00A3115D">
        <w:trPr>
          <w:trHeight w:val="784"/>
        </w:trPr>
        <w:tc>
          <w:tcPr>
            <w:tcW w:w="1843" w:type="dxa"/>
            <w:tcBorders>
              <w:left w:val="single" w:sz="4" w:space="0" w:color="auto"/>
              <w:right w:val="single" w:sz="4" w:space="0" w:color="auto"/>
            </w:tcBorders>
          </w:tcPr>
          <w:p w14:paraId="06F82918"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obojas spēle</w:t>
            </w:r>
          </w:p>
        </w:tc>
        <w:tc>
          <w:tcPr>
            <w:tcW w:w="1559" w:type="dxa"/>
            <w:tcBorders>
              <w:left w:val="single" w:sz="4" w:space="0" w:color="auto"/>
              <w:right w:val="single" w:sz="4" w:space="0" w:color="auto"/>
            </w:tcBorders>
          </w:tcPr>
          <w:p w14:paraId="794D25E1"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1FB3105E"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3387A1B8"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P-17144</w:t>
            </w:r>
          </w:p>
        </w:tc>
        <w:tc>
          <w:tcPr>
            <w:tcW w:w="1276" w:type="dxa"/>
          </w:tcPr>
          <w:p w14:paraId="7553D2D4"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2BCBF7B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4AEA11B3"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EF1733" w:rsidRPr="00412AB1" w14:paraId="25E8515B" w14:textId="77777777" w:rsidTr="00A3115D">
        <w:trPr>
          <w:trHeight w:val="784"/>
        </w:trPr>
        <w:tc>
          <w:tcPr>
            <w:tcW w:w="1843" w:type="dxa"/>
            <w:tcBorders>
              <w:left w:val="single" w:sz="4" w:space="0" w:color="auto"/>
              <w:right w:val="single" w:sz="4" w:space="0" w:color="auto"/>
            </w:tcBorders>
          </w:tcPr>
          <w:p w14:paraId="2AE151EB"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Sitaminstrumentu spēle</w:t>
            </w:r>
          </w:p>
        </w:tc>
        <w:tc>
          <w:tcPr>
            <w:tcW w:w="1559" w:type="dxa"/>
            <w:tcBorders>
              <w:left w:val="single" w:sz="4" w:space="0" w:color="auto"/>
              <w:right w:val="single" w:sz="4" w:space="0" w:color="auto"/>
            </w:tcBorders>
          </w:tcPr>
          <w:p w14:paraId="211069C2"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04 1</w:t>
            </w:r>
          </w:p>
        </w:tc>
        <w:tc>
          <w:tcPr>
            <w:tcW w:w="1418" w:type="dxa"/>
            <w:tcBorders>
              <w:left w:val="single" w:sz="4" w:space="0" w:color="auto"/>
            </w:tcBorders>
          </w:tcPr>
          <w:p w14:paraId="0DB5F299"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18289720"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P-17147</w:t>
            </w:r>
          </w:p>
        </w:tc>
        <w:tc>
          <w:tcPr>
            <w:tcW w:w="1276" w:type="dxa"/>
          </w:tcPr>
          <w:p w14:paraId="683A5B4C"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21CD670D"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14:paraId="5FF71B89"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EF1733" w:rsidRPr="00412AB1" w14:paraId="0EE53C30" w14:textId="77777777" w:rsidTr="00A3115D">
        <w:trPr>
          <w:trHeight w:val="784"/>
        </w:trPr>
        <w:tc>
          <w:tcPr>
            <w:tcW w:w="1843" w:type="dxa"/>
            <w:tcBorders>
              <w:left w:val="single" w:sz="4" w:space="0" w:color="auto"/>
              <w:right w:val="single" w:sz="4" w:space="0" w:color="auto"/>
            </w:tcBorders>
          </w:tcPr>
          <w:p w14:paraId="5C85C9D4"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rPr>
              <w:t>Vokālā mūzika, kora klase</w:t>
            </w:r>
          </w:p>
        </w:tc>
        <w:tc>
          <w:tcPr>
            <w:tcW w:w="1559" w:type="dxa"/>
            <w:tcBorders>
              <w:left w:val="single" w:sz="4" w:space="0" w:color="auto"/>
              <w:right w:val="single" w:sz="4" w:space="0" w:color="auto"/>
            </w:tcBorders>
          </w:tcPr>
          <w:p w14:paraId="139CA595"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06 1</w:t>
            </w:r>
          </w:p>
        </w:tc>
        <w:tc>
          <w:tcPr>
            <w:tcW w:w="1418" w:type="dxa"/>
            <w:tcBorders>
              <w:left w:val="single" w:sz="4" w:space="0" w:color="auto"/>
            </w:tcBorders>
          </w:tcPr>
          <w:p w14:paraId="7B88F741"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5082664F"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P-17148</w:t>
            </w:r>
          </w:p>
        </w:tc>
        <w:tc>
          <w:tcPr>
            <w:tcW w:w="1276" w:type="dxa"/>
          </w:tcPr>
          <w:p w14:paraId="359BBB8B"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32768AFB"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tcPr>
          <w:p w14:paraId="08BE7D9A"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r>
      <w:tr w:rsidR="00EF1733" w:rsidRPr="00412AB1" w14:paraId="75D4B07E" w14:textId="77777777" w:rsidTr="00A3115D">
        <w:trPr>
          <w:trHeight w:val="784"/>
        </w:trPr>
        <w:tc>
          <w:tcPr>
            <w:tcW w:w="1843" w:type="dxa"/>
            <w:tcBorders>
              <w:left w:val="single" w:sz="4" w:space="0" w:color="auto"/>
              <w:right w:val="single" w:sz="4" w:space="0" w:color="auto"/>
            </w:tcBorders>
          </w:tcPr>
          <w:p w14:paraId="0B42BC9B" w14:textId="77777777" w:rsidR="00EF1733" w:rsidRDefault="00EF1733" w:rsidP="00A3115D">
            <w:pPr>
              <w:spacing w:line="300" w:lineRule="exact"/>
              <w:rPr>
                <w:rFonts w:ascii="Times New Roman" w:hAnsi="Times New Roman" w:cs="Times New Roman"/>
                <w:sz w:val="20"/>
                <w:szCs w:val="20"/>
              </w:rPr>
            </w:pPr>
            <w:r>
              <w:rPr>
                <w:rFonts w:ascii="Times New Roman" w:hAnsi="Times New Roman" w:cs="Times New Roman"/>
                <w:sz w:val="20"/>
                <w:szCs w:val="20"/>
                <w:lang w:val="lv-LV"/>
              </w:rPr>
              <w:t>Vizuāli plastiskā māksla</w:t>
            </w:r>
          </w:p>
        </w:tc>
        <w:tc>
          <w:tcPr>
            <w:tcW w:w="1559" w:type="dxa"/>
            <w:tcBorders>
              <w:left w:val="single" w:sz="4" w:space="0" w:color="auto"/>
              <w:right w:val="single" w:sz="4" w:space="0" w:color="auto"/>
            </w:tcBorders>
          </w:tcPr>
          <w:p w14:paraId="1A4A3E82"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20V 211 00</w:t>
            </w:r>
          </w:p>
        </w:tc>
        <w:tc>
          <w:tcPr>
            <w:tcW w:w="1418" w:type="dxa"/>
            <w:tcBorders>
              <w:left w:val="single" w:sz="4" w:space="0" w:color="auto"/>
            </w:tcBorders>
          </w:tcPr>
          <w:p w14:paraId="2D4CBD8C"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w:t>
            </w:r>
          </w:p>
        </w:tc>
        <w:tc>
          <w:tcPr>
            <w:tcW w:w="1134" w:type="dxa"/>
          </w:tcPr>
          <w:p w14:paraId="74105FCD"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P-10100</w:t>
            </w:r>
          </w:p>
        </w:tc>
        <w:tc>
          <w:tcPr>
            <w:tcW w:w="1276" w:type="dxa"/>
          </w:tcPr>
          <w:p w14:paraId="3338214D" w14:textId="77777777" w:rsidR="00EF1733"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22.08.2014.</w:t>
            </w:r>
          </w:p>
        </w:tc>
        <w:tc>
          <w:tcPr>
            <w:tcW w:w="1559" w:type="dxa"/>
          </w:tcPr>
          <w:p w14:paraId="0B625B1F"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35</w:t>
            </w:r>
          </w:p>
        </w:tc>
        <w:tc>
          <w:tcPr>
            <w:tcW w:w="1701" w:type="dxa"/>
          </w:tcPr>
          <w:p w14:paraId="574E6710" w14:textId="77777777" w:rsidR="00EF1733" w:rsidRPr="00412AB1" w:rsidRDefault="00EF1733" w:rsidP="00A3115D">
            <w:pPr>
              <w:spacing w:line="300" w:lineRule="exact"/>
              <w:jc w:val="center"/>
              <w:rPr>
                <w:rFonts w:ascii="Times New Roman" w:hAnsi="Times New Roman" w:cs="Times New Roman"/>
                <w:sz w:val="20"/>
                <w:szCs w:val="20"/>
              </w:rPr>
            </w:pPr>
            <w:r>
              <w:rPr>
                <w:rFonts w:ascii="Times New Roman" w:hAnsi="Times New Roman" w:cs="Times New Roman"/>
                <w:sz w:val="20"/>
                <w:szCs w:val="20"/>
              </w:rPr>
              <w:t>33</w:t>
            </w:r>
          </w:p>
        </w:tc>
      </w:tr>
    </w:tbl>
    <w:p w14:paraId="7B83D040" w14:textId="39DB81FF" w:rsidR="00EF1733" w:rsidRDefault="00EF1733" w:rsidP="00EF1733">
      <w:pPr>
        <w:spacing w:after="0" w:line="240" w:lineRule="auto"/>
        <w:rPr>
          <w:rFonts w:ascii="Times New Roman" w:hAnsi="Times New Roman" w:cs="Times New Roman"/>
          <w:sz w:val="24"/>
          <w:szCs w:val="24"/>
          <w:lang w:val="lv-LV"/>
        </w:rPr>
      </w:pPr>
    </w:p>
    <w:p w14:paraId="3516D6C6" w14:textId="77777777" w:rsidR="00EF1733" w:rsidRDefault="00EF1733" w:rsidP="00EF1733">
      <w:pPr>
        <w:spacing w:after="0" w:line="240" w:lineRule="auto"/>
        <w:rPr>
          <w:rFonts w:ascii="Times New Roman" w:hAnsi="Times New Roman" w:cs="Times New Roman"/>
          <w:sz w:val="24"/>
          <w:szCs w:val="24"/>
          <w:lang w:val="lv-LV"/>
        </w:rPr>
      </w:pPr>
    </w:p>
    <w:p w14:paraId="0AD91878" w14:textId="77777777" w:rsidR="00EF1733" w:rsidRDefault="00EF1733" w:rsidP="00EF1733">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iegūtā informācija par izglītojamo iemesliem izglītības iestādes maiņai un mācību pārtraukšanai izglītības programmā:</w:t>
      </w:r>
    </w:p>
    <w:p w14:paraId="458C78C1" w14:textId="10C26BE2" w:rsidR="00EF1733" w:rsidRDefault="00EF1733" w:rsidP="00EF1733">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 </w:t>
      </w:r>
      <w:r w:rsidR="008C572D">
        <w:rPr>
          <w:rFonts w:ascii="Times New Roman" w:hAnsi="Times New Roman" w:cs="Times New Roman"/>
          <w:sz w:val="24"/>
          <w:szCs w:val="24"/>
          <w:lang w:val="lv-LV"/>
        </w:rPr>
        <w:t>3</w:t>
      </w:r>
      <w:r>
        <w:rPr>
          <w:rFonts w:ascii="Times New Roman" w:hAnsi="Times New Roman" w:cs="Times New Roman"/>
          <w:sz w:val="24"/>
          <w:szCs w:val="24"/>
          <w:lang w:val="lv-LV"/>
        </w:rPr>
        <w:t xml:space="preserve"> audzēkņi</w:t>
      </w:r>
    </w:p>
    <w:p w14:paraId="390150B1" w14:textId="34E6C790" w:rsidR="00EF1733" w:rsidRDefault="00EF1733" w:rsidP="00EF1733">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vēlme mainīt izglītības iestādi  - </w:t>
      </w:r>
      <w:r w:rsidR="008C572D">
        <w:rPr>
          <w:rFonts w:ascii="Times New Roman" w:hAnsi="Times New Roman" w:cs="Times New Roman"/>
          <w:sz w:val="24"/>
          <w:szCs w:val="24"/>
          <w:lang w:val="lv-LV"/>
        </w:rPr>
        <w:t>3</w:t>
      </w:r>
      <w:r>
        <w:rPr>
          <w:rFonts w:ascii="Times New Roman" w:hAnsi="Times New Roman" w:cs="Times New Roman"/>
          <w:sz w:val="24"/>
          <w:szCs w:val="24"/>
          <w:lang w:val="lv-LV"/>
        </w:rPr>
        <w:t xml:space="preserve"> audzēkņi (dzīvesvietas maiņas dēļ)</w:t>
      </w:r>
    </w:p>
    <w:p w14:paraId="38A13ECE" w14:textId="17BCE69E" w:rsidR="00EF1733" w:rsidRPr="00DD7A89" w:rsidRDefault="00EF1733" w:rsidP="00DD7A89">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w:t>
      </w:r>
      <w:r w:rsidR="00CF3CDF">
        <w:rPr>
          <w:rFonts w:ascii="Times New Roman" w:hAnsi="Times New Roman" w:cs="Times New Roman"/>
          <w:sz w:val="24"/>
          <w:szCs w:val="24"/>
          <w:lang w:val="lv-LV"/>
        </w:rPr>
        <w:t xml:space="preserve"> - 5 audzēkņi (vispārizglītojošās</w:t>
      </w:r>
      <w:r>
        <w:rPr>
          <w:rFonts w:ascii="Times New Roman" w:hAnsi="Times New Roman" w:cs="Times New Roman"/>
          <w:sz w:val="24"/>
          <w:szCs w:val="24"/>
          <w:lang w:val="lv-LV"/>
        </w:rPr>
        <w:t xml:space="preserve"> </w:t>
      </w:r>
      <w:r w:rsidR="00CF3CDF">
        <w:rPr>
          <w:rFonts w:ascii="Times New Roman" w:hAnsi="Times New Roman" w:cs="Times New Roman"/>
          <w:sz w:val="24"/>
          <w:szCs w:val="24"/>
          <w:lang w:val="lv-LV"/>
        </w:rPr>
        <w:t>izglītības iestādes lielās mācību</w:t>
      </w:r>
      <w:r>
        <w:rPr>
          <w:rFonts w:ascii="Times New Roman" w:hAnsi="Times New Roman" w:cs="Times New Roman"/>
          <w:sz w:val="24"/>
          <w:szCs w:val="24"/>
          <w:lang w:val="lv-LV"/>
        </w:rPr>
        <w:t xml:space="preserve"> slodzes dēļ)</w:t>
      </w:r>
    </w:p>
    <w:p w14:paraId="3A8A5D98" w14:textId="2511E4D0" w:rsidR="00EF1733" w:rsidRPr="00DD7A89" w:rsidRDefault="00EF1733" w:rsidP="00DD7A89">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tbl>
      <w:tblPr>
        <w:tblStyle w:val="TableGrid"/>
        <w:tblW w:w="10065" w:type="dxa"/>
        <w:tblInd w:w="-572" w:type="dxa"/>
        <w:tblLook w:val="04A0" w:firstRow="1" w:lastRow="0" w:firstColumn="1" w:lastColumn="0" w:noHBand="0" w:noVBand="1"/>
      </w:tblPr>
      <w:tblGrid>
        <w:gridCol w:w="993"/>
        <w:gridCol w:w="4075"/>
        <w:gridCol w:w="1959"/>
        <w:gridCol w:w="3038"/>
      </w:tblGrid>
      <w:tr w:rsidR="00EF1733" w:rsidRPr="00733D05" w14:paraId="2FB7F0F3" w14:textId="77777777" w:rsidTr="00A3115D">
        <w:tc>
          <w:tcPr>
            <w:tcW w:w="993" w:type="dxa"/>
          </w:tcPr>
          <w:p w14:paraId="693555C0" w14:textId="77777777" w:rsidR="00EF1733" w:rsidRPr="00636C79" w:rsidRDefault="00EF1733" w:rsidP="00A3115D">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3E27962B" w14:textId="77777777" w:rsidR="00EF1733" w:rsidRPr="00636C79" w:rsidRDefault="00EF1733" w:rsidP="00A3115D">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0FB8CD49" w14:textId="77777777" w:rsidR="00EF1733" w:rsidRPr="00636C79" w:rsidRDefault="00EF1733" w:rsidP="00A3115D">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3FA81EF2" w14:textId="77777777" w:rsidR="00EF1733" w:rsidRPr="00636C79"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EF1733" w:rsidRPr="00263D7D" w14:paraId="3F63912A" w14:textId="77777777" w:rsidTr="00A3115D">
        <w:tc>
          <w:tcPr>
            <w:tcW w:w="993" w:type="dxa"/>
          </w:tcPr>
          <w:p w14:paraId="3EA3553F" w14:textId="77777777" w:rsidR="00EF1733" w:rsidRPr="00636C79" w:rsidRDefault="00EF1733" w:rsidP="00EF1733">
            <w:pPr>
              <w:pStyle w:val="ListParagraph"/>
              <w:numPr>
                <w:ilvl w:val="0"/>
                <w:numId w:val="13"/>
              </w:numPr>
              <w:rPr>
                <w:rFonts w:ascii="Times New Roman" w:hAnsi="Times New Roman" w:cs="Times New Roman"/>
                <w:sz w:val="24"/>
                <w:szCs w:val="24"/>
                <w:lang w:val="lv-LV"/>
              </w:rPr>
            </w:pPr>
          </w:p>
        </w:tc>
        <w:tc>
          <w:tcPr>
            <w:tcW w:w="4075" w:type="dxa"/>
          </w:tcPr>
          <w:p w14:paraId="1B0A29DB" w14:textId="77777777" w:rsidR="00EF1733" w:rsidRPr="00636C79" w:rsidRDefault="00EF1733" w:rsidP="00A3115D">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6FF47379" w14:textId="77777777" w:rsidR="00EF1733" w:rsidRPr="00636C79" w:rsidRDefault="00EF1733" w:rsidP="00A311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0FFEDCA6" w14:textId="77777777" w:rsidR="00EF1733" w:rsidRPr="00636C79" w:rsidRDefault="00EF1733" w:rsidP="00A311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69C4CF52" w14:textId="77777777" w:rsidR="00EF1733" w:rsidRDefault="00EF1733" w:rsidP="00EF1733">
      <w:pPr>
        <w:pStyle w:val="ListParagraph"/>
        <w:spacing w:after="0" w:line="240" w:lineRule="auto"/>
        <w:jc w:val="center"/>
        <w:rPr>
          <w:rFonts w:ascii="Times New Roman" w:hAnsi="Times New Roman" w:cs="Times New Roman"/>
          <w:b/>
          <w:bCs/>
          <w:sz w:val="24"/>
          <w:szCs w:val="24"/>
          <w:lang w:val="lv-LV"/>
        </w:rPr>
      </w:pPr>
    </w:p>
    <w:p w14:paraId="3E527F8A" w14:textId="77777777" w:rsidR="00EF1733" w:rsidRDefault="00EF1733" w:rsidP="00EF1733">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7DF3A98B" w14:textId="77777777" w:rsidR="00EF1733" w:rsidRPr="00446618" w:rsidRDefault="00EF1733" w:rsidP="00EF1733">
      <w:pPr>
        <w:spacing w:after="0" w:line="240" w:lineRule="auto"/>
        <w:ind w:left="360"/>
        <w:rPr>
          <w:rFonts w:ascii="Times New Roman" w:hAnsi="Times New Roman" w:cs="Times New Roman"/>
          <w:b/>
          <w:bCs/>
          <w:sz w:val="24"/>
          <w:szCs w:val="24"/>
          <w:lang w:val="lv-LV"/>
        </w:rPr>
      </w:pPr>
    </w:p>
    <w:p w14:paraId="04267C0B" w14:textId="77777777" w:rsidR="001B66B0" w:rsidRDefault="00EF1733" w:rsidP="00EF1733">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profesionāla audzēkņu izglītošana pozitīvā, izaugsmi atbalstošā kultūrvidē, audzinot vērtīborientētas personības, kas spēj mīlēt, cienīt, būt radošas un tolerantas, pieņemt lēmumus, sasniegt mērķus, uzņemties atbildību, </w:t>
      </w:r>
    </w:p>
    <w:p w14:paraId="24D1E6A0" w14:textId="77777777" w:rsidR="00E82F7C" w:rsidRDefault="00E82F7C" w:rsidP="00EF1733">
      <w:pPr>
        <w:pStyle w:val="ListParagraph"/>
        <w:numPr>
          <w:ilvl w:val="1"/>
          <w:numId w:val="12"/>
        </w:numPr>
        <w:spacing w:after="0" w:line="240" w:lineRule="auto"/>
        <w:ind w:left="426"/>
        <w:jc w:val="both"/>
        <w:rPr>
          <w:rFonts w:ascii="Times New Roman" w:hAnsi="Times New Roman" w:cs="Times New Roman"/>
          <w:sz w:val="24"/>
          <w:szCs w:val="24"/>
          <w:lang w:val="lv-LV"/>
        </w:rPr>
      </w:pPr>
    </w:p>
    <w:p w14:paraId="07BC4697" w14:textId="56520D37" w:rsidR="00EF1733" w:rsidRDefault="00EF1733" w:rsidP="00EF1733">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sadarboties un būt konkurētspējīgas kvalitatīvas tālākizglītības ieguves procesā mūsdienu pasaulē.</w:t>
      </w:r>
    </w:p>
    <w:p w14:paraId="5CECC387" w14:textId="67591C29" w:rsidR="00EF1733" w:rsidRPr="0004278B" w:rsidRDefault="00EF1733" w:rsidP="00EF1733">
      <w:pPr>
        <w:pStyle w:val="ListParagraph"/>
        <w:numPr>
          <w:ilvl w:val="1"/>
          <w:numId w:val="12"/>
        </w:numPr>
        <w:spacing w:after="0" w:line="240" w:lineRule="auto"/>
        <w:ind w:left="426"/>
        <w:jc w:val="both"/>
        <w:rPr>
          <w:rFonts w:ascii="Times New Roman" w:hAnsi="Times New Roman" w:cs="Times New Roman"/>
          <w:sz w:val="24"/>
          <w:szCs w:val="24"/>
          <w:lang w:val="lv-LV"/>
        </w:rPr>
      </w:pPr>
      <w:r w:rsidRPr="0004278B">
        <w:rPr>
          <w:rFonts w:ascii="Times New Roman" w:hAnsi="Times New Roman" w:cs="Times New Roman"/>
          <w:sz w:val="24"/>
          <w:szCs w:val="24"/>
          <w:lang w:val="lv-LV"/>
        </w:rPr>
        <w:t xml:space="preserve">Izglītības iestādes vīzija  par izglītojamo – saskatīt </w:t>
      </w:r>
      <w:r w:rsidR="001434AB" w:rsidRPr="0004278B">
        <w:rPr>
          <w:rFonts w:ascii="Times New Roman" w:hAnsi="Times New Roman" w:cs="Times New Roman"/>
          <w:sz w:val="24"/>
          <w:szCs w:val="24"/>
          <w:lang w:val="lv-LV"/>
        </w:rPr>
        <w:t>un attīstīt</w:t>
      </w:r>
      <w:r w:rsidR="00A75F16" w:rsidRPr="0004278B">
        <w:rPr>
          <w:rFonts w:ascii="Times New Roman" w:hAnsi="Times New Roman" w:cs="Times New Roman"/>
          <w:sz w:val="24"/>
          <w:szCs w:val="24"/>
          <w:lang w:val="lv-LV"/>
        </w:rPr>
        <w:t xml:space="preserve"> </w:t>
      </w:r>
      <w:r w:rsidRPr="0004278B">
        <w:rPr>
          <w:rFonts w:ascii="Times New Roman" w:hAnsi="Times New Roman" w:cs="Times New Roman"/>
          <w:sz w:val="24"/>
          <w:szCs w:val="24"/>
          <w:lang w:val="lv-LV"/>
        </w:rPr>
        <w:t xml:space="preserve">katrā audzēknī stiprās puses un talantus, ar </w:t>
      </w:r>
      <w:r w:rsidR="001434AB" w:rsidRPr="0004278B">
        <w:rPr>
          <w:rFonts w:ascii="Times New Roman" w:hAnsi="Times New Roman" w:cs="Times New Roman"/>
          <w:sz w:val="24"/>
          <w:szCs w:val="24"/>
          <w:lang w:val="lv-LV"/>
        </w:rPr>
        <w:t>kompetenci</w:t>
      </w:r>
      <w:r w:rsidR="00A75F16" w:rsidRPr="0004278B">
        <w:rPr>
          <w:rFonts w:ascii="Times New Roman" w:hAnsi="Times New Roman" w:cs="Times New Roman"/>
          <w:sz w:val="24"/>
          <w:szCs w:val="24"/>
          <w:lang w:val="lv-LV"/>
        </w:rPr>
        <w:t xml:space="preserve"> </w:t>
      </w:r>
      <w:r w:rsidRPr="0004278B">
        <w:rPr>
          <w:rFonts w:ascii="Times New Roman" w:hAnsi="Times New Roman" w:cs="Times New Roman"/>
          <w:sz w:val="24"/>
          <w:szCs w:val="24"/>
          <w:lang w:val="lv-LV"/>
        </w:rPr>
        <w:t>un ra</w:t>
      </w:r>
      <w:r w:rsidR="0004278B" w:rsidRPr="0004278B">
        <w:rPr>
          <w:rFonts w:ascii="Times New Roman" w:hAnsi="Times New Roman" w:cs="Times New Roman"/>
          <w:sz w:val="24"/>
          <w:szCs w:val="24"/>
          <w:lang w:val="lv-LV"/>
        </w:rPr>
        <w:t xml:space="preserve">došumu motivēt ikvienu audzēkni - </w:t>
      </w:r>
      <w:r w:rsidR="00941307" w:rsidRPr="0004278B">
        <w:rPr>
          <w:rFonts w:ascii="Times New Roman" w:hAnsi="Times New Roman" w:cs="Times New Roman"/>
          <w:sz w:val="24"/>
          <w:szCs w:val="24"/>
          <w:lang w:val="lv-LV"/>
        </w:rPr>
        <w:t xml:space="preserve"> sadarbojoties </w:t>
      </w:r>
      <w:r w:rsidR="00A75F16" w:rsidRPr="0004278B">
        <w:rPr>
          <w:rFonts w:ascii="Times New Roman" w:hAnsi="Times New Roman" w:cs="Times New Roman"/>
          <w:sz w:val="24"/>
          <w:szCs w:val="24"/>
          <w:lang w:val="lv-LV"/>
        </w:rPr>
        <w:t>un iesaistoties</w:t>
      </w:r>
      <w:r w:rsidR="00941307" w:rsidRPr="0004278B">
        <w:rPr>
          <w:rFonts w:ascii="Times New Roman" w:hAnsi="Times New Roman" w:cs="Times New Roman"/>
          <w:sz w:val="24"/>
          <w:szCs w:val="24"/>
          <w:lang w:val="lv-LV"/>
        </w:rPr>
        <w:t xml:space="preserve"> </w:t>
      </w:r>
      <w:r w:rsidR="0004278B" w:rsidRPr="0004278B">
        <w:rPr>
          <w:rFonts w:ascii="Times New Roman" w:hAnsi="Times New Roman" w:cs="Times New Roman"/>
          <w:sz w:val="24"/>
          <w:szCs w:val="24"/>
          <w:lang w:val="lv-LV"/>
        </w:rPr>
        <w:t xml:space="preserve">veicināt </w:t>
      </w:r>
      <w:r w:rsidRPr="0004278B">
        <w:rPr>
          <w:rFonts w:ascii="Times New Roman" w:hAnsi="Times New Roman" w:cs="Times New Roman"/>
          <w:sz w:val="24"/>
          <w:szCs w:val="24"/>
          <w:lang w:val="lv-LV"/>
        </w:rPr>
        <w:t xml:space="preserve"> pers</w:t>
      </w:r>
      <w:r w:rsidR="00941307" w:rsidRPr="0004278B">
        <w:rPr>
          <w:rFonts w:ascii="Times New Roman" w:hAnsi="Times New Roman" w:cs="Times New Roman"/>
          <w:sz w:val="24"/>
          <w:szCs w:val="24"/>
          <w:lang w:val="lv-LV"/>
        </w:rPr>
        <w:t>onības izaugsmi.</w:t>
      </w:r>
    </w:p>
    <w:p w14:paraId="0216067C" w14:textId="77777777" w:rsidR="00EF1733" w:rsidRDefault="00EF1733" w:rsidP="00EF1733">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p>
    <w:p w14:paraId="220380DD" w14:textId="49F269AA" w:rsidR="00EF1733" w:rsidRDefault="00885F11" w:rsidP="00EF1733">
      <w:pPr>
        <w:pStyle w:val="ListParagraph"/>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ZINI =</w:t>
      </w:r>
      <w:r w:rsidR="00EF1733">
        <w:rPr>
          <w:rFonts w:ascii="Times New Roman" w:hAnsi="Times New Roman" w:cs="Times New Roman"/>
          <w:sz w:val="24"/>
          <w:szCs w:val="24"/>
          <w:lang w:val="lv-LV"/>
        </w:rPr>
        <w:t xml:space="preserve"> </w:t>
      </w:r>
      <w:r w:rsidR="00C62ECD">
        <w:rPr>
          <w:rFonts w:ascii="Times New Roman" w:hAnsi="Times New Roman" w:cs="Times New Roman"/>
          <w:sz w:val="24"/>
          <w:szCs w:val="24"/>
          <w:lang w:val="lv-LV"/>
        </w:rPr>
        <w:t xml:space="preserve">   </w:t>
      </w:r>
      <w:r w:rsidR="00EF1733">
        <w:rPr>
          <w:rFonts w:ascii="Times New Roman" w:hAnsi="Times New Roman" w:cs="Times New Roman"/>
          <w:sz w:val="24"/>
          <w:szCs w:val="24"/>
          <w:lang w:val="lv-LV"/>
        </w:rPr>
        <w:t>Zināšanas</w:t>
      </w:r>
      <w:r w:rsidR="00EF1733">
        <w:rPr>
          <w:rFonts w:ascii="Times New Roman" w:hAnsi="Times New Roman" w:cs="Times New Roman"/>
          <w:sz w:val="24"/>
          <w:szCs w:val="24"/>
          <w:lang w:val="lv-LV"/>
        </w:rPr>
        <w:tab/>
      </w:r>
      <w:r w:rsidR="00EF1733">
        <w:rPr>
          <w:rFonts w:ascii="Times New Roman" w:hAnsi="Times New Roman" w:cs="Times New Roman"/>
          <w:sz w:val="24"/>
          <w:szCs w:val="24"/>
          <w:lang w:val="lv-LV"/>
        </w:rPr>
        <w:tab/>
        <w:t>Interese</w:t>
      </w:r>
      <w:r w:rsidR="00EF1733">
        <w:rPr>
          <w:rFonts w:ascii="Times New Roman" w:hAnsi="Times New Roman" w:cs="Times New Roman"/>
          <w:sz w:val="24"/>
          <w:szCs w:val="24"/>
          <w:lang w:val="lv-LV"/>
        </w:rPr>
        <w:tab/>
        <w:t>Neatlaidība</w:t>
      </w:r>
      <w:r w:rsidR="00EF1733">
        <w:rPr>
          <w:rFonts w:ascii="Times New Roman" w:hAnsi="Times New Roman" w:cs="Times New Roman"/>
          <w:sz w:val="24"/>
          <w:szCs w:val="24"/>
          <w:lang w:val="lv-LV"/>
        </w:rPr>
        <w:tab/>
        <w:t>Inteliģence</w:t>
      </w:r>
    </w:p>
    <w:p w14:paraId="7B737281" w14:textId="73CC711A" w:rsidR="00EF1733" w:rsidRDefault="00885F11" w:rsidP="00EF1733">
      <w:pPr>
        <w:pStyle w:val="ListParagraph"/>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DARI = </w:t>
      </w:r>
      <w:r w:rsidR="00C62ECD">
        <w:rPr>
          <w:rFonts w:ascii="Times New Roman" w:hAnsi="Times New Roman" w:cs="Times New Roman"/>
          <w:sz w:val="24"/>
          <w:szCs w:val="24"/>
          <w:lang w:val="lv-LV"/>
        </w:rPr>
        <w:t xml:space="preserve">  </w:t>
      </w:r>
      <w:r w:rsidR="00EF1733">
        <w:rPr>
          <w:rFonts w:ascii="Times New Roman" w:hAnsi="Times New Roman" w:cs="Times New Roman"/>
          <w:sz w:val="24"/>
          <w:szCs w:val="24"/>
          <w:lang w:val="lv-LV"/>
        </w:rPr>
        <w:t>Drosme</w:t>
      </w:r>
      <w:r w:rsidR="00EF1733">
        <w:rPr>
          <w:rFonts w:ascii="Times New Roman" w:hAnsi="Times New Roman" w:cs="Times New Roman"/>
          <w:sz w:val="24"/>
          <w:szCs w:val="24"/>
          <w:lang w:val="lv-LV"/>
        </w:rPr>
        <w:tab/>
      </w:r>
      <w:r w:rsidR="00EF1733">
        <w:rPr>
          <w:rFonts w:ascii="Times New Roman" w:hAnsi="Times New Roman" w:cs="Times New Roman"/>
          <w:sz w:val="24"/>
          <w:szCs w:val="24"/>
          <w:lang w:val="lv-LV"/>
        </w:rPr>
        <w:tab/>
        <w:t>Atbildība</w:t>
      </w:r>
      <w:r w:rsidR="00EF1733">
        <w:rPr>
          <w:rFonts w:ascii="Times New Roman" w:hAnsi="Times New Roman" w:cs="Times New Roman"/>
          <w:sz w:val="24"/>
          <w:szCs w:val="24"/>
          <w:lang w:val="lv-LV"/>
        </w:rPr>
        <w:tab/>
        <w:t>Raksturs</w:t>
      </w:r>
      <w:r w:rsidR="00EF1733">
        <w:rPr>
          <w:rFonts w:ascii="Times New Roman" w:hAnsi="Times New Roman" w:cs="Times New Roman"/>
          <w:sz w:val="24"/>
          <w:szCs w:val="24"/>
          <w:lang w:val="lv-LV"/>
        </w:rPr>
        <w:tab/>
        <w:t>Iecietība</w:t>
      </w:r>
    </w:p>
    <w:p w14:paraId="77DEF0A5" w14:textId="0D2457AA" w:rsidR="00EF1733" w:rsidRPr="00DD7A89" w:rsidRDefault="00C62ECD" w:rsidP="00DD7A89">
      <w:pPr>
        <w:pStyle w:val="ListParagraph"/>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RADI =</w:t>
      </w:r>
      <w:r w:rsidR="00EF173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EF1733">
        <w:rPr>
          <w:rFonts w:ascii="Times New Roman" w:hAnsi="Times New Roman" w:cs="Times New Roman"/>
          <w:sz w:val="24"/>
          <w:szCs w:val="24"/>
          <w:lang w:val="lv-LV"/>
        </w:rPr>
        <w:t>Radošums</w:t>
      </w:r>
      <w:r w:rsidR="00EF1733">
        <w:rPr>
          <w:rFonts w:ascii="Times New Roman" w:hAnsi="Times New Roman" w:cs="Times New Roman"/>
          <w:sz w:val="24"/>
          <w:szCs w:val="24"/>
          <w:lang w:val="lv-LV"/>
        </w:rPr>
        <w:tab/>
      </w:r>
      <w:r w:rsidR="00D12363">
        <w:rPr>
          <w:rFonts w:ascii="Times New Roman" w:hAnsi="Times New Roman" w:cs="Times New Roman"/>
          <w:sz w:val="24"/>
          <w:szCs w:val="24"/>
          <w:lang w:val="lv-LV"/>
        </w:rPr>
        <w:tab/>
      </w:r>
      <w:r w:rsidR="00EF1733">
        <w:rPr>
          <w:rFonts w:ascii="Times New Roman" w:hAnsi="Times New Roman" w:cs="Times New Roman"/>
          <w:sz w:val="24"/>
          <w:szCs w:val="24"/>
          <w:lang w:val="lv-LV"/>
        </w:rPr>
        <w:t>Attīstība</w:t>
      </w:r>
      <w:r w:rsidR="00EF1733">
        <w:rPr>
          <w:rFonts w:ascii="Times New Roman" w:hAnsi="Times New Roman" w:cs="Times New Roman"/>
          <w:sz w:val="24"/>
          <w:szCs w:val="24"/>
          <w:lang w:val="lv-LV"/>
        </w:rPr>
        <w:tab/>
        <w:t>Dzīvesprieks</w:t>
      </w:r>
      <w:r w:rsidR="00EF1733">
        <w:rPr>
          <w:rFonts w:ascii="Times New Roman" w:hAnsi="Times New Roman" w:cs="Times New Roman"/>
          <w:sz w:val="24"/>
          <w:szCs w:val="24"/>
          <w:lang w:val="lv-LV"/>
        </w:rPr>
        <w:tab/>
        <w:t>Iesaistīšanās</w:t>
      </w:r>
    </w:p>
    <w:p w14:paraId="52E02A54" w14:textId="64BDCC2E" w:rsidR="00EF1733" w:rsidRPr="00DD7A89" w:rsidRDefault="00EF1733" w:rsidP="00DD7A89">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tbl>
      <w:tblPr>
        <w:tblStyle w:val="TableGrid"/>
        <w:tblW w:w="0" w:type="auto"/>
        <w:tblInd w:w="426" w:type="dxa"/>
        <w:tblLook w:val="04A0" w:firstRow="1" w:lastRow="0" w:firstColumn="1" w:lastColumn="0" w:noHBand="0" w:noVBand="1"/>
      </w:tblPr>
      <w:tblGrid>
        <w:gridCol w:w="2263"/>
        <w:gridCol w:w="3520"/>
        <w:gridCol w:w="2421"/>
      </w:tblGrid>
      <w:tr w:rsidR="00EF1733" w:rsidRPr="009A5A79" w14:paraId="06276C07" w14:textId="77777777" w:rsidTr="00A3115D">
        <w:tc>
          <w:tcPr>
            <w:tcW w:w="2263" w:type="dxa"/>
          </w:tcPr>
          <w:p w14:paraId="7CC4B712" w14:textId="77777777" w:rsidR="00EF1733"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21B03696" w14:textId="77777777" w:rsidR="00EF1733"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002AD484" w14:textId="77777777" w:rsidR="00EF1733"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F1733" w:rsidRPr="009A5A79" w14:paraId="168AE649" w14:textId="77777777" w:rsidTr="00A3115D">
        <w:tc>
          <w:tcPr>
            <w:tcW w:w="2263" w:type="dxa"/>
            <w:vMerge w:val="restart"/>
          </w:tcPr>
          <w:p w14:paraId="3167F221" w14:textId="77777777" w:rsidR="00EF1733" w:rsidRPr="007A7DD8" w:rsidRDefault="00EF1733" w:rsidP="00A3115D">
            <w:pPr>
              <w:jc w:val="both"/>
              <w:rPr>
                <w:rFonts w:ascii="Times New Roman" w:hAnsi="Times New Roman" w:cs="Times New Roman"/>
                <w:sz w:val="24"/>
                <w:szCs w:val="24"/>
                <w:lang w:val="lv-LV"/>
              </w:rPr>
            </w:pPr>
            <w:r w:rsidRPr="007A7DD8">
              <w:rPr>
                <w:rFonts w:ascii="Times New Roman" w:hAnsi="Times New Roman" w:cs="Times New Roman"/>
                <w:sz w:val="24"/>
                <w:szCs w:val="24"/>
                <w:lang w:val="lv-LV"/>
              </w:rPr>
              <w:t>Audzēkņu mācīšanās motivācijas</w:t>
            </w:r>
            <w:r>
              <w:rPr>
                <w:rFonts w:ascii="Times New Roman" w:hAnsi="Times New Roman" w:cs="Times New Roman"/>
                <w:sz w:val="24"/>
                <w:szCs w:val="24"/>
                <w:lang w:val="lv-LV"/>
              </w:rPr>
              <w:t xml:space="preserve"> un atbildības paaugstināšana </w:t>
            </w:r>
          </w:p>
          <w:p w14:paraId="7BC0BCEE" w14:textId="77777777" w:rsidR="00EF1733" w:rsidRDefault="00EF1733" w:rsidP="00A3115D">
            <w:pPr>
              <w:pStyle w:val="ListParagraph"/>
              <w:ind w:left="0"/>
              <w:rPr>
                <w:rFonts w:ascii="Times New Roman" w:hAnsi="Times New Roman" w:cs="Times New Roman"/>
                <w:sz w:val="24"/>
                <w:szCs w:val="24"/>
                <w:lang w:val="lv-LV"/>
              </w:rPr>
            </w:pPr>
          </w:p>
        </w:tc>
        <w:tc>
          <w:tcPr>
            <w:tcW w:w="3520" w:type="dxa"/>
          </w:tcPr>
          <w:p w14:paraId="2C1CE16C" w14:textId="77777777" w:rsidR="00EF1733" w:rsidRDefault="00EF1733" w:rsidP="00A311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 – audzēkņu profesionālās izaugsmes veicināšana, paplašinot audzēkņu koncertēšanas un darbu izstāžu iespējas, virzot talantīgākos audzēkņus mācību turpināšanai nākošajā izglītības pakāpē</w:t>
            </w:r>
          </w:p>
        </w:tc>
        <w:tc>
          <w:tcPr>
            <w:tcW w:w="2421" w:type="dxa"/>
          </w:tcPr>
          <w:p w14:paraId="6B00BE21" w14:textId="15906FA8" w:rsidR="00EF1733" w:rsidRDefault="00EF1733" w:rsidP="00A311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r w:rsidR="00900640">
              <w:rPr>
                <w:rFonts w:ascii="Times New Roman" w:hAnsi="Times New Roman" w:cs="Times New Roman"/>
                <w:sz w:val="24"/>
                <w:szCs w:val="24"/>
                <w:lang w:val="lv-LV"/>
              </w:rPr>
              <w:t xml:space="preserve"> - </w:t>
            </w:r>
            <w:r w:rsidR="00900640" w:rsidRPr="00590370">
              <w:rPr>
                <w:rFonts w:ascii="Times New Roman" w:hAnsi="Times New Roman" w:cs="Times New Roman"/>
                <w:sz w:val="24"/>
                <w:szCs w:val="24"/>
                <w:lang w:val="lv-LV"/>
              </w:rPr>
              <w:t xml:space="preserve"> Covid noteikto ierobežojumu dēļ</w:t>
            </w:r>
            <w:r w:rsidR="00900640">
              <w:rPr>
                <w:rFonts w:ascii="Times New Roman" w:hAnsi="Times New Roman" w:cs="Times New Roman"/>
                <w:sz w:val="24"/>
                <w:szCs w:val="24"/>
                <w:lang w:val="lv-LV"/>
              </w:rPr>
              <w:t xml:space="preserve"> koncerti un izstādes nenotika pietiekamā apjomā</w:t>
            </w:r>
            <w:r w:rsidR="007C0F64">
              <w:rPr>
                <w:rFonts w:ascii="Times New Roman" w:hAnsi="Times New Roman" w:cs="Times New Roman"/>
                <w:sz w:val="24"/>
                <w:szCs w:val="24"/>
                <w:lang w:val="lv-LV"/>
              </w:rPr>
              <w:t>, viena audzēkne turpina mācības nākošajā izglītības pakāpē</w:t>
            </w:r>
          </w:p>
        </w:tc>
      </w:tr>
      <w:tr w:rsidR="00EF1733" w14:paraId="781B9482" w14:textId="77777777" w:rsidTr="00A3115D">
        <w:tc>
          <w:tcPr>
            <w:tcW w:w="2263" w:type="dxa"/>
            <w:vMerge/>
          </w:tcPr>
          <w:p w14:paraId="69B14061" w14:textId="77777777" w:rsidR="00EF1733" w:rsidRDefault="00EF1733" w:rsidP="00A3115D">
            <w:pPr>
              <w:pStyle w:val="ListParagraph"/>
              <w:ind w:left="0"/>
              <w:rPr>
                <w:rFonts w:ascii="Times New Roman" w:hAnsi="Times New Roman" w:cs="Times New Roman"/>
                <w:sz w:val="24"/>
                <w:szCs w:val="24"/>
                <w:lang w:val="lv-LV"/>
              </w:rPr>
            </w:pPr>
          </w:p>
        </w:tc>
        <w:tc>
          <w:tcPr>
            <w:tcW w:w="3520" w:type="dxa"/>
          </w:tcPr>
          <w:p w14:paraId="4FFFBC7A" w14:textId="18501C1C" w:rsidR="00EF1733" w:rsidRPr="00CF3CDF" w:rsidRDefault="00EF1733" w:rsidP="00A3115D">
            <w:pPr>
              <w:pStyle w:val="ListParagraph"/>
              <w:ind w:left="0"/>
              <w:jc w:val="both"/>
              <w:rPr>
                <w:rFonts w:ascii="Times New Roman" w:hAnsi="Times New Roman" w:cs="Times New Roman"/>
                <w:sz w:val="24"/>
                <w:szCs w:val="24"/>
                <w:lang w:val="lv-LV"/>
              </w:rPr>
            </w:pPr>
            <w:r w:rsidRPr="00CF3CDF">
              <w:rPr>
                <w:rFonts w:ascii="Times New Roman" w:hAnsi="Times New Roman" w:cs="Times New Roman"/>
                <w:sz w:val="24"/>
                <w:szCs w:val="24"/>
                <w:lang w:val="lv-LV"/>
              </w:rPr>
              <w:t xml:space="preserve">b) kvantitatīvi – </w:t>
            </w:r>
            <w:r w:rsidR="00CF3CDF">
              <w:rPr>
                <w:rFonts w:ascii="Times New Roman" w:hAnsi="Times New Roman" w:cs="Times New Roman"/>
                <w:sz w:val="24"/>
                <w:szCs w:val="24"/>
                <w:lang w:val="lv-LV"/>
              </w:rPr>
              <w:t xml:space="preserve">talantīgo </w:t>
            </w:r>
            <w:r w:rsidRPr="00CF3CDF">
              <w:rPr>
                <w:rFonts w:ascii="Times New Roman" w:hAnsi="Times New Roman" w:cs="Times New Roman"/>
                <w:sz w:val="24"/>
                <w:szCs w:val="24"/>
                <w:lang w:val="lv-LV"/>
              </w:rPr>
              <w:t>audzēkņu iesaistīšana dažādās kultūras norisēs (koncerti, izstādes, festivāli, konkursi)</w:t>
            </w:r>
            <w:r w:rsidR="00B049C3" w:rsidRPr="00CF3CDF">
              <w:rPr>
                <w:rFonts w:ascii="Times New Roman" w:hAnsi="Times New Roman" w:cs="Times New Roman"/>
                <w:sz w:val="24"/>
                <w:szCs w:val="24"/>
                <w:lang w:val="lv-LV"/>
              </w:rPr>
              <w:t>.</w:t>
            </w:r>
          </w:p>
        </w:tc>
        <w:tc>
          <w:tcPr>
            <w:tcW w:w="2421" w:type="dxa"/>
          </w:tcPr>
          <w:p w14:paraId="20EE7C19" w14:textId="77777777" w:rsidR="00EF1733" w:rsidRDefault="00EF1733" w:rsidP="00A311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(covid noteikto ierobežojumu dēļ)</w:t>
            </w:r>
          </w:p>
        </w:tc>
      </w:tr>
      <w:tr w:rsidR="00EF1733" w14:paraId="744A0741" w14:textId="77777777" w:rsidTr="00A3115D">
        <w:tc>
          <w:tcPr>
            <w:tcW w:w="2263" w:type="dxa"/>
            <w:vMerge w:val="restart"/>
          </w:tcPr>
          <w:p w14:paraId="551D3FBA" w14:textId="77777777" w:rsidR="00EF1733" w:rsidRPr="007A7DD8" w:rsidRDefault="00EF1733" w:rsidP="00A3115D">
            <w:pPr>
              <w:jc w:val="both"/>
              <w:rPr>
                <w:rFonts w:ascii="Times New Roman" w:hAnsi="Times New Roman" w:cs="Times New Roman"/>
                <w:sz w:val="24"/>
                <w:szCs w:val="24"/>
                <w:lang w:val="lv-LV"/>
              </w:rPr>
            </w:pPr>
            <w:r w:rsidRPr="007A7DD8">
              <w:rPr>
                <w:rFonts w:ascii="Times New Roman" w:hAnsi="Times New Roman" w:cs="Times New Roman"/>
                <w:sz w:val="24"/>
                <w:szCs w:val="24"/>
                <w:lang w:val="lv-LV"/>
              </w:rPr>
              <w:lastRenderedPageBreak/>
              <w:t>Mūsdienīgas, drošas un estētiskas vides uzturēšana un</w:t>
            </w:r>
            <w:r>
              <w:rPr>
                <w:rFonts w:ascii="Times New Roman" w:hAnsi="Times New Roman" w:cs="Times New Roman"/>
                <w:sz w:val="24"/>
                <w:szCs w:val="24"/>
                <w:lang w:val="lv-LV"/>
              </w:rPr>
              <w:t xml:space="preserve"> pilnveidošana </w:t>
            </w:r>
          </w:p>
          <w:p w14:paraId="5E22B030" w14:textId="77777777" w:rsidR="00EF1733" w:rsidRDefault="00EF1733" w:rsidP="00A3115D">
            <w:pPr>
              <w:pStyle w:val="ListParagraph"/>
              <w:ind w:left="0"/>
              <w:rPr>
                <w:rFonts w:ascii="Times New Roman" w:hAnsi="Times New Roman" w:cs="Times New Roman"/>
                <w:sz w:val="24"/>
                <w:szCs w:val="24"/>
                <w:lang w:val="lv-LV"/>
              </w:rPr>
            </w:pPr>
          </w:p>
        </w:tc>
        <w:tc>
          <w:tcPr>
            <w:tcW w:w="3520" w:type="dxa"/>
          </w:tcPr>
          <w:p w14:paraId="73CE17AC" w14:textId="514ADE06" w:rsidR="00EF1733" w:rsidRDefault="00EF1733" w:rsidP="00A311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 – audzēkņu un darbinieku psiholoģiskās un emocionālās labsajūtas nodrošināšana</w:t>
            </w:r>
            <w:r w:rsidR="00B049C3">
              <w:rPr>
                <w:rFonts w:ascii="Times New Roman" w:hAnsi="Times New Roman" w:cs="Times New Roman"/>
                <w:sz w:val="24"/>
                <w:szCs w:val="24"/>
                <w:lang w:val="lv-LV"/>
              </w:rPr>
              <w:t>, mūsdienīgas materiāltehniskās bāzes pilnveidošana.</w:t>
            </w:r>
          </w:p>
        </w:tc>
        <w:tc>
          <w:tcPr>
            <w:tcW w:w="2421" w:type="dxa"/>
          </w:tcPr>
          <w:p w14:paraId="446F1373" w14:textId="77777777" w:rsidR="00EF1733" w:rsidRDefault="00EF1733" w:rsidP="00A311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EF1733" w14:paraId="3556943D" w14:textId="77777777" w:rsidTr="00A3115D">
        <w:tc>
          <w:tcPr>
            <w:tcW w:w="2263" w:type="dxa"/>
            <w:vMerge/>
          </w:tcPr>
          <w:p w14:paraId="570538B4" w14:textId="77777777" w:rsidR="00EF1733" w:rsidRDefault="00EF1733" w:rsidP="00A3115D">
            <w:pPr>
              <w:pStyle w:val="ListParagraph"/>
              <w:ind w:left="0"/>
              <w:rPr>
                <w:rFonts w:ascii="Times New Roman" w:hAnsi="Times New Roman" w:cs="Times New Roman"/>
                <w:sz w:val="24"/>
                <w:szCs w:val="24"/>
                <w:lang w:val="lv-LV"/>
              </w:rPr>
            </w:pPr>
          </w:p>
        </w:tc>
        <w:tc>
          <w:tcPr>
            <w:tcW w:w="3520" w:type="dxa"/>
          </w:tcPr>
          <w:p w14:paraId="7E5D4766" w14:textId="2475B3BF" w:rsidR="00EF1733" w:rsidRDefault="00EF1733" w:rsidP="00CF3CDF">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r w:rsidR="00B049C3" w:rsidRPr="00CF3CDF">
              <w:rPr>
                <w:rFonts w:ascii="Times New Roman" w:hAnsi="Times New Roman" w:cs="Times New Roman"/>
                <w:sz w:val="24"/>
                <w:szCs w:val="24"/>
                <w:lang w:val="lv-LV"/>
              </w:rPr>
              <w:t>mācību gada noslēgumā veiktajā aptaujā 80% aptaujāto izvē</w:t>
            </w:r>
            <w:r w:rsidR="00CF3CDF">
              <w:rPr>
                <w:rFonts w:ascii="Times New Roman" w:hAnsi="Times New Roman" w:cs="Times New Roman"/>
                <w:sz w:val="24"/>
                <w:szCs w:val="24"/>
                <w:lang w:val="lv-LV"/>
              </w:rPr>
              <w:t>las</w:t>
            </w:r>
            <w:r w:rsidR="00B049C3" w:rsidRPr="00CF3CDF">
              <w:rPr>
                <w:rFonts w:ascii="Times New Roman" w:hAnsi="Times New Roman" w:cs="Times New Roman"/>
                <w:sz w:val="24"/>
                <w:szCs w:val="24"/>
                <w:lang w:val="lv-LV"/>
              </w:rPr>
              <w:t xml:space="preserve"> apgalvojumu, ka skolā jūtas fiziski un emocionāli droši.</w:t>
            </w:r>
          </w:p>
        </w:tc>
        <w:tc>
          <w:tcPr>
            <w:tcW w:w="2421" w:type="dxa"/>
          </w:tcPr>
          <w:p w14:paraId="5B89177A" w14:textId="7C356532" w:rsidR="00EF1733" w:rsidRPr="0004278B" w:rsidRDefault="00EF1733" w:rsidP="00A311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r w:rsidR="00CB2529">
              <w:rPr>
                <w:rFonts w:ascii="Times New Roman" w:hAnsi="Times New Roman" w:cs="Times New Roman"/>
                <w:sz w:val="24"/>
                <w:szCs w:val="24"/>
                <w:lang w:val="lv-LV"/>
              </w:rPr>
              <w:t xml:space="preserve"> </w:t>
            </w:r>
            <w:r w:rsidR="0004278B">
              <w:rPr>
                <w:rFonts w:ascii="Times New Roman" w:hAnsi="Times New Roman" w:cs="Times New Roman"/>
                <w:sz w:val="24"/>
                <w:szCs w:val="24"/>
                <w:lang w:val="lv-LV"/>
              </w:rPr>
              <w:t>- 96% aptaujāto</w:t>
            </w:r>
          </w:p>
        </w:tc>
      </w:tr>
    </w:tbl>
    <w:p w14:paraId="5581B7BC" w14:textId="77777777" w:rsidR="00EF1733" w:rsidRDefault="00EF1733" w:rsidP="00EF1733">
      <w:pPr>
        <w:pStyle w:val="ListParagraph"/>
        <w:spacing w:after="0" w:line="240" w:lineRule="auto"/>
        <w:ind w:left="426"/>
        <w:rPr>
          <w:rFonts w:ascii="Times New Roman" w:hAnsi="Times New Roman" w:cs="Times New Roman"/>
          <w:sz w:val="24"/>
          <w:szCs w:val="24"/>
          <w:lang w:val="lv-LV"/>
        </w:rPr>
      </w:pPr>
    </w:p>
    <w:p w14:paraId="6C727D63" w14:textId="520D7D9E" w:rsidR="00EF1733" w:rsidRPr="00F20F15" w:rsidRDefault="00EF1733" w:rsidP="00F20F15">
      <w:pPr>
        <w:pStyle w:val="ListParagraph"/>
        <w:numPr>
          <w:ilvl w:val="1"/>
          <w:numId w:val="12"/>
        </w:numPr>
        <w:spacing w:after="0" w:line="240" w:lineRule="auto"/>
        <w:rPr>
          <w:rFonts w:ascii="Times New Roman" w:hAnsi="Times New Roman" w:cs="Times New Roman"/>
          <w:sz w:val="24"/>
          <w:szCs w:val="24"/>
          <w:lang w:val="lv-LV"/>
        </w:rPr>
      </w:pPr>
      <w:r w:rsidRPr="00F20F15">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7F4133D9" w14:textId="77777777" w:rsidR="00EF1733" w:rsidRPr="00446618" w:rsidRDefault="00EF1733" w:rsidP="00EF1733">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EF1733" w:rsidRPr="009A5A79" w14:paraId="4D4A8EFA" w14:textId="77777777" w:rsidTr="00A3115D">
        <w:tc>
          <w:tcPr>
            <w:tcW w:w="2263" w:type="dxa"/>
          </w:tcPr>
          <w:p w14:paraId="036F19D3" w14:textId="77777777" w:rsidR="00EF1733"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583E6F38" w14:textId="77777777" w:rsidR="00EF1733"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6E3DA0B1" w14:textId="77777777" w:rsidR="00EF1733" w:rsidRDefault="00EF1733" w:rsidP="00A3115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F1733" w:rsidRPr="009A5A79" w14:paraId="4DE84B5A" w14:textId="77777777" w:rsidTr="00A3115D">
        <w:tc>
          <w:tcPr>
            <w:tcW w:w="2263" w:type="dxa"/>
            <w:vMerge w:val="restart"/>
          </w:tcPr>
          <w:p w14:paraId="405BDD38" w14:textId="77777777" w:rsidR="00EF1733" w:rsidRDefault="00EF1733" w:rsidP="00A311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Pilnveidot izglītības iestādes vadības un pedagogu profesionālo kompetenci un paaugstināt atbildību izglītības kvalitātes nodrošināšanā</w:t>
            </w:r>
          </w:p>
        </w:tc>
        <w:tc>
          <w:tcPr>
            <w:tcW w:w="3520" w:type="dxa"/>
          </w:tcPr>
          <w:p w14:paraId="1F42835D" w14:textId="40BD4FBE" w:rsidR="00EF1733" w:rsidRDefault="00D63723" w:rsidP="00B049C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EF1733">
              <w:rPr>
                <w:rFonts w:ascii="Times New Roman" w:hAnsi="Times New Roman" w:cs="Times New Roman"/>
                <w:sz w:val="24"/>
                <w:szCs w:val="24"/>
                <w:lang w:val="lv-LV"/>
              </w:rPr>
              <w:t xml:space="preserve">kvalitatīvi - </w:t>
            </w:r>
            <w:r w:rsidR="008C572D">
              <w:rPr>
                <w:rFonts w:ascii="Times New Roman" w:hAnsi="Times New Roman" w:cs="Times New Roman"/>
                <w:sz w:val="24"/>
                <w:szCs w:val="24"/>
                <w:lang w:val="lv-LV"/>
              </w:rPr>
              <w:t xml:space="preserve">pedagogu profesionālās </w:t>
            </w:r>
            <w:r w:rsidR="00B440B5">
              <w:rPr>
                <w:rFonts w:ascii="Times New Roman" w:hAnsi="Times New Roman" w:cs="Times New Roman"/>
                <w:sz w:val="24"/>
                <w:szCs w:val="24"/>
                <w:lang w:val="lv-LV"/>
              </w:rPr>
              <w:t>pilnveides kursos iegūto zināšanu un kompetenču efektīva ieviešana mācību procesā</w:t>
            </w:r>
            <w:r w:rsidR="00073EB2">
              <w:rPr>
                <w:rFonts w:ascii="Times New Roman" w:hAnsi="Times New Roman" w:cs="Times New Roman"/>
                <w:sz w:val="24"/>
                <w:szCs w:val="24"/>
                <w:lang w:val="lv-LV"/>
              </w:rPr>
              <w:t>, savstarpēja pieredzes apmaiņa, organizējot atvērtās stundas</w:t>
            </w:r>
          </w:p>
        </w:tc>
        <w:tc>
          <w:tcPr>
            <w:tcW w:w="2421" w:type="dxa"/>
          </w:tcPr>
          <w:p w14:paraId="55B64E57" w14:textId="77777777" w:rsidR="00EF1733" w:rsidRDefault="00EF1733" w:rsidP="00A3115D">
            <w:pPr>
              <w:pStyle w:val="ListParagraph"/>
              <w:ind w:left="0"/>
              <w:rPr>
                <w:rFonts w:ascii="Times New Roman" w:hAnsi="Times New Roman" w:cs="Times New Roman"/>
                <w:sz w:val="24"/>
                <w:szCs w:val="24"/>
                <w:lang w:val="lv-LV"/>
              </w:rPr>
            </w:pPr>
          </w:p>
        </w:tc>
      </w:tr>
      <w:tr w:rsidR="00EF1733" w:rsidRPr="009A5A79" w14:paraId="71712408" w14:textId="77777777" w:rsidTr="00A3115D">
        <w:tc>
          <w:tcPr>
            <w:tcW w:w="2263" w:type="dxa"/>
            <w:vMerge/>
          </w:tcPr>
          <w:p w14:paraId="639F9D2D" w14:textId="77777777" w:rsidR="00EF1733" w:rsidRDefault="00EF1733" w:rsidP="00A3115D">
            <w:pPr>
              <w:pStyle w:val="ListParagraph"/>
              <w:ind w:left="0"/>
              <w:rPr>
                <w:rFonts w:ascii="Times New Roman" w:hAnsi="Times New Roman" w:cs="Times New Roman"/>
                <w:sz w:val="24"/>
                <w:szCs w:val="24"/>
                <w:lang w:val="lv-LV"/>
              </w:rPr>
            </w:pPr>
          </w:p>
        </w:tc>
        <w:tc>
          <w:tcPr>
            <w:tcW w:w="3520" w:type="dxa"/>
          </w:tcPr>
          <w:p w14:paraId="7D5DAD3F" w14:textId="50A22A48" w:rsidR="00EF1733" w:rsidRPr="008C572D" w:rsidRDefault="00EF1733" w:rsidP="00B049C3">
            <w:pPr>
              <w:pStyle w:val="ListParagraph"/>
              <w:ind w:left="0"/>
              <w:jc w:val="both"/>
              <w:rPr>
                <w:rFonts w:ascii="Times New Roman" w:hAnsi="Times New Roman" w:cs="Times New Roman"/>
                <w:b/>
                <w:sz w:val="24"/>
                <w:szCs w:val="24"/>
                <w:lang w:val="lv-LV"/>
              </w:rPr>
            </w:pPr>
            <w:r w:rsidRPr="00B049C3">
              <w:rPr>
                <w:rFonts w:ascii="Times New Roman" w:hAnsi="Times New Roman" w:cs="Times New Roman"/>
                <w:sz w:val="24"/>
                <w:szCs w:val="24"/>
                <w:lang w:val="lv-LV"/>
              </w:rPr>
              <w:t>b) kvantitatīvi</w:t>
            </w:r>
            <w:r w:rsidRPr="008C572D">
              <w:rPr>
                <w:rFonts w:ascii="Times New Roman" w:hAnsi="Times New Roman" w:cs="Times New Roman"/>
                <w:b/>
                <w:sz w:val="24"/>
                <w:szCs w:val="24"/>
                <w:lang w:val="lv-LV"/>
              </w:rPr>
              <w:t xml:space="preserve"> </w:t>
            </w:r>
            <w:r w:rsidR="00B440B5" w:rsidRPr="008C572D">
              <w:rPr>
                <w:rFonts w:ascii="Times New Roman" w:hAnsi="Times New Roman" w:cs="Times New Roman"/>
                <w:b/>
                <w:sz w:val="24"/>
                <w:szCs w:val="24"/>
                <w:lang w:val="lv-LV"/>
              </w:rPr>
              <w:t>–</w:t>
            </w:r>
            <w:r w:rsidR="008C572D" w:rsidRPr="008C572D">
              <w:rPr>
                <w:rFonts w:ascii="Times New Roman" w:hAnsi="Times New Roman" w:cs="Times New Roman"/>
                <w:b/>
                <w:sz w:val="24"/>
                <w:szCs w:val="24"/>
                <w:lang w:val="lv-LV"/>
              </w:rPr>
              <w:t xml:space="preserve"> </w:t>
            </w:r>
            <w:r w:rsidR="00073EB2">
              <w:rPr>
                <w:rFonts w:ascii="Times New Roman" w:hAnsi="Times New Roman" w:cs="Times New Roman"/>
                <w:sz w:val="24"/>
                <w:szCs w:val="24"/>
                <w:lang w:val="lv-LV"/>
              </w:rPr>
              <w:t xml:space="preserve">100% pedagoģiskā personāla dalība </w:t>
            </w:r>
            <w:r w:rsidR="00B049C3" w:rsidRPr="00B049C3">
              <w:rPr>
                <w:rFonts w:ascii="Times New Roman" w:hAnsi="Times New Roman" w:cs="Times New Roman"/>
                <w:sz w:val="24"/>
                <w:szCs w:val="24"/>
                <w:lang w:val="lv-LV"/>
              </w:rPr>
              <w:t xml:space="preserve"> </w:t>
            </w:r>
            <w:r w:rsidR="008C572D" w:rsidRPr="00B049C3">
              <w:rPr>
                <w:rFonts w:ascii="Times New Roman" w:hAnsi="Times New Roman" w:cs="Times New Roman"/>
                <w:sz w:val="24"/>
                <w:szCs w:val="24"/>
                <w:lang w:val="lv-LV"/>
              </w:rPr>
              <w:t>pro</w:t>
            </w:r>
            <w:r w:rsidR="00073EB2">
              <w:rPr>
                <w:rFonts w:ascii="Times New Roman" w:hAnsi="Times New Roman" w:cs="Times New Roman"/>
                <w:sz w:val="24"/>
                <w:szCs w:val="24"/>
                <w:lang w:val="lv-LV"/>
              </w:rPr>
              <w:t>fesionālās</w:t>
            </w:r>
            <w:r w:rsidR="00B049C3" w:rsidRPr="00B049C3">
              <w:rPr>
                <w:rFonts w:ascii="Times New Roman" w:hAnsi="Times New Roman" w:cs="Times New Roman"/>
                <w:sz w:val="24"/>
                <w:szCs w:val="24"/>
                <w:lang w:val="lv-LV"/>
              </w:rPr>
              <w:t xml:space="preserve"> pilnve</w:t>
            </w:r>
            <w:r w:rsidR="00073EB2">
              <w:rPr>
                <w:rFonts w:ascii="Times New Roman" w:hAnsi="Times New Roman" w:cs="Times New Roman"/>
                <w:sz w:val="24"/>
                <w:szCs w:val="24"/>
                <w:lang w:val="lv-LV"/>
              </w:rPr>
              <w:t>ides kursos</w:t>
            </w:r>
          </w:p>
        </w:tc>
        <w:tc>
          <w:tcPr>
            <w:tcW w:w="2421" w:type="dxa"/>
          </w:tcPr>
          <w:p w14:paraId="0DCC4B4B" w14:textId="77777777" w:rsidR="00EF1733" w:rsidRDefault="00EF1733" w:rsidP="00A3115D">
            <w:pPr>
              <w:pStyle w:val="ListParagraph"/>
              <w:ind w:left="0"/>
              <w:rPr>
                <w:rFonts w:ascii="Times New Roman" w:hAnsi="Times New Roman" w:cs="Times New Roman"/>
                <w:sz w:val="24"/>
                <w:szCs w:val="24"/>
                <w:lang w:val="lv-LV"/>
              </w:rPr>
            </w:pPr>
          </w:p>
        </w:tc>
      </w:tr>
      <w:tr w:rsidR="00EF1733" w:rsidRPr="009A5A79" w14:paraId="46194A1A" w14:textId="77777777" w:rsidTr="00A3115D">
        <w:tc>
          <w:tcPr>
            <w:tcW w:w="2263" w:type="dxa"/>
            <w:vMerge w:val="restart"/>
          </w:tcPr>
          <w:p w14:paraId="1C80320E" w14:textId="77777777" w:rsidR="00EF1733" w:rsidRDefault="00EF1733" w:rsidP="00A311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Gatavot audzēkņus dažādiem reģionālajiem, valsts un starptautiskajiem konkursiem un festivāliem</w:t>
            </w:r>
          </w:p>
        </w:tc>
        <w:tc>
          <w:tcPr>
            <w:tcW w:w="3520" w:type="dxa"/>
          </w:tcPr>
          <w:p w14:paraId="7D0D1355" w14:textId="1E9AE7E5" w:rsidR="00EF1733" w:rsidRDefault="00EF1733" w:rsidP="00A3115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 – atbalsta sniegšana audzēkņiem individuālo kompetenču attīstīšanā</w:t>
            </w:r>
            <w:r w:rsidR="00550AE8">
              <w:rPr>
                <w:rFonts w:ascii="Times New Roman" w:hAnsi="Times New Roman" w:cs="Times New Roman"/>
                <w:sz w:val="24"/>
                <w:szCs w:val="24"/>
                <w:lang w:val="lv-LV"/>
              </w:rPr>
              <w:t>, ņemot vērā katra audzēkņa prasmes un izaugsmi</w:t>
            </w:r>
          </w:p>
        </w:tc>
        <w:tc>
          <w:tcPr>
            <w:tcW w:w="2421" w:type="dxa"/>
          </w:tcPr>
          <w:p w14:paraId="79AB9252" w14:textId="77777777" w:rsidR="00EF1733" w:rsidRDefault="00EF1733" w:rsidP="00A3115D">
            <w:pPr>
              <w:pStyle w:val="ListParagraph"/>
              <w:ind w:left="0"/>
              <w:rPr>
                <w:rFonts w:ascii="Times New Roman" w:hAnsi="Times New Roman" w:cs="Times New Roman"/>
                <w:sz w:val="24"/>
                <w:szCs w:val="24"/>
                <w:lang w:val="lv-LV"/>
              </w:rPr>
            </w:pPr>
          </w:p>
        </w:tc>
      </w:tr>
      <w:tr w:rsidR="00EF1733" w:rsidRPr="009A5A79" w14:paraId="72EA568F" w14:textId="77777777" w:rsidTr="00A3115D">
        <w:tc>
          <w:tcPr>
            <w:tcW w:w="2263" w:type="dxa"/>
            <w:vMerge/>
          </w:tcPr>
          <w:p w14:paraId="533C9A17" w14:textId="77777777" w:rsidR="00EF1733" w:rsidRDefault="00EF1733" w:rsidP="00A3115D">
            <w:pPr>
              <w:pStyle w:val="ListParagraph"/>
              <w:ind w:left="0"/>
              <w:rPr>
                <w:rFonts w:ascii="Times New Roman" w:hAnsi="Times New Roman" w:cs="Times New Roman"/>
                <w:sz w:val="24"/>
                <w:szCs w:val="24"/>
                <w:lang w:val="lv-LV"/>
              </w:rPr>
            </w:pPr>
          </w:p>
        </w:tc>
        <w:tc>
          <w:tcPr>
            <w:tcW w:w="3520" w:type="dxa"/>
          </w:tcPr>
          <w:p w14:paraId="56F04B9B" w14:textId="44CD6EA0" w:rsidR="00EF1733" w:rsidRPr="00B049C3" w:rsidRDefault="00EF1733" w:rsidP="00CF3CDF">
            <w:pPr>
              <w:pStyle w:val="ListParagraph"/>
              <w:ind w:left="0"/>
              <w:jc w:val="both"/>
              <w:rPr>
                <w:rFonts w:ascii="Times New Roman" w:hAnsi="Times New Roman" w:cs="Times New Roman"/>
                <w:b/>
                <w:sz w:val="24"/>
                <w:szCs w:val="24"/>
                <w:lang w:val="lv-LV"/>
              </w:rPr>
            </w:pPr>
            <w:r w:rsidRPr="00CF3CDF">
              <w:rPr>
                <w:rFonts w:ascii="Times New Roman" w:hAnsi="Times New Roman" w:cs="Times New Roman"/>
                <w:sz w:val="24"/>
                <w:szCs w:val="24"/>
                <w:lang w:val="lv-LV"/>
              </w:rPr>
              <w:t xml:space="preserve">b) kvantitatīvi </w:t>
            </w:r>
            <w:r w:rsidRPr="00CF3CDF">
              <w:rPr>
                <w:rFonts w:ascii="Times New Roman" w:hAnsi="Times New Roman" w:cs="Times New Roman"/>
                <w:b/>
                <w:sz w:val="24"/>
                <w:szCs w:val="24"/>
                <w:lang w:val="lv-LV"/>
              </w:rPr>
              <w:t xml:space="preserve">– </w:t>
            </w:r>
            <w:r w:rsidR="00550AE8" w:rsidRPr="00550AE8">
              <w:rPr>
                <w:rFonts w:ascii="Times New Roman" w:hAnsi="Times New Roman" w:cs="Times New Roman"/>
                <w:sz w:val="24"/>
                <w:szCs w:val="24"/>
                <w:lang w:val="lv-LV"/>
              </w:rPr>
              <w:t>7</w:t>
            </w:r>
            <w:r w:rsidR="00CF3CDF" w:rsidRPr="00550AE8">
              <w:rPr>
                <w:rFonts w:ascii="Times New Roman" w:hAnsi="Times New Roman" w:cs="Times New Roman"/>
                <w:sz w:val="24"/>
                <w:szCs w:val="24"/>
                <w:lang w:val="lv-LV"/>
              </w:rPr>
              <w:t xml:space="preserve">0 % </w:t>
            </w:r>
            <w:r w:rsidRPr="00550AE8">
              <w:rPr>
                <w:rFonts w:ascii="Times New Roman" w:hAnsi="Times New Roman" w:cs="Times New Roman"/>
                <w:sz w:val="24"/>
                <w:szCs w:val="24"/>
                <w:lang w:val="lv-LV"/>
              </w:rPr>
              <w:t>talantīgāko</w:t>
            </w:r>
            <w:r w:rsidR="00CF3CDF" w:rsidRPr="00550AE8">
              <w:rPr>
                <w:rFonts w:ascii="Times New Roman" w:hAnsi="Times New Roman" w:cs="Times New Roman"/>
                <w:sz w:val="24"/>
                <w:szCs w:val="24"/>
                <w:lang w:val="lv-LV"/>
              </w:rPr>
              <w:t xml:space="preserve"> un spējīgāko</w:t>
            </w:r>
            <w:r w:rsidRPr="00550AE8">
              <w:rPr>
                <w:rFonts w:ascii="Times New Roman" w:hAnsi="Times New Roman" w:cs="Times New Roman"/>
                <w:sz w:val="24"/>
                <w:szCs w:val="24"/>
                <w:lang w:val="lv-LV"/>
              </w:rPr>
              <w:t xml:space="preserve"> audzēkņu  motivēšana un virzīšana d</w:t>
            </w:r>
            <w:r w:rsidR="00CF3CDF" w:rsidRPr="00550AE8">
              <w:rPr>
                <w:rFonts w:ascii="Times New Roman" w:hAnsi="Times New Roman" w:cs="Times New Roman"/>
                <w:sz w:val="24"/>
                <w:szCs w:val="24"/>
                <w:lang w:val="lv-LV"/>
              </w:rPr>
              <w:t>alībai konkursos un festivālos</w:t>
            </w:r>
          </w:p>
        </w:tc>
        <w:tc>
          <w:tcPr>
            <w:tcW w:w="2421" w:type="dxa"/>
          </w:tcPr>
          <w:p w14:paraId="5B915EAF" w14:textId="77777777" w:rsidR="00EF1733" w:rsidRDefault="00EF1733" w:rsidP="00A3115D">
            <w:pPr>
              <w:pStyle w:val="ListParagraph"/>
              <w:ind w:left="0"/>
              <w:rPr>
                <w:rFonts w:ascii="Times New Roman" w:hAnsi="Times New Roman" w:cs="Times New Roman"/>
                <w:sz w:val="24"/>
                <w:szCs w:val="24"/>
                <w:lang w:val="lv-LV"/>
              </w:rPr>
            </w:pPr>
          </w:p>
        </w:tc>
      </w:tr>
      <w:tr w:rsidR="00EF1733" w:rsidRPr="009A5A79" w14:paraId="019480D2" w14:textId="77777777" w:rsidTr="00A3115D">
        <w:trPr>
          <w:trHeight w:val="405"/>
        </w:trPr>
        <w:tc>
          <w:tcPr>
            <w:tcW w:w="2263" w:type="dxa"/>
            <w:vMerge w:val="restart"/>
          </w:tcPr>
          <w:p w14:paraId="230796E0" w14:textId="6DFDF31E" w:rsidR="0035381B" w:rsidRPr="00062813" w:rsidRDefault="0035381B" w:rsidP="00062813">
            <w:pPr>
              <w:pStyle w:val="ListParagraph"/>
              <w:ind w:left="0"/>
              <w:jc w:val="both"/>
              <w:rPr>
                <w:rFonts w:ascii="Times New Roman" w:hAnsi="Times New Roman" w:cs="Times New Roman"/>
                <w:b/>
                <w:sz w:val="24"/>
                <w:szCs w:val="24"/>
                <w:lang w:val="lv-LV"/>
              </w:rPr>
            </w:pPr>
            <w:r w:rsidRPr="00062813">
              <w:rPr>
                <w:rFonts w:ascii="Times New Roman" w:hAnsi="Times New Roman" w:cs="Times New Roman"/>
                <w:sz w:val="24"/>
                <w:szCs w:val="24"/>
                <w:lang w:val="lv-LV"/>
              </w:rPr>
              <w:t>P</w:t>
            </w:r>
            <w:r w:rsidR="00062813" w:rsidRPr="00062813">
              <w:rPr>
                <w:rFonts w:ascii="Times New Roman" w:hAnsi="Times New Roman" w:cs="Times New Roman"/>
                <w:sz w:val="24"/>
                <w:szCs w:val="24"/>
                <w:lang w:val="lv-LV"/>
              </w:rPr>
              <w:t>lāno</w:t>
            </w:r>
            <w:r w:rsidRPr="00062813">
              <w:rPr>
                <w:rFonts w:ascii="Times New Roman" w:hAnsi="Times New Roman" w:cs="Times New Roman"/>
                <w:sz w:val="24"/>
                <w:szCs w:val="24"/>
                <w:lang w:val="lv-LV"/>
              </w:rPr>
              <w:t>t izglītības iestādes attī</w:t>
            </w:r>
            <w:r w:rsidR="00062813">
              <w:rPr>
                <w:rFonts w:ascii="Times New Roman" w:hAnsi="Times New Roman" w:cs="Times New Roman"/>
                <w:sz w:val="24"/>
                <w:szCs w:val="24"/>
                <w:lang w:val="lv-LV"/>
              </w:rPr>
              <w:t>stību turpmākajiem trim gadiem</w:t>
            </w:r>
          </w:p>
        </w:tc>
        <w:tc>
          <w:tcPr>
            <w:tcW w:w="3520" w:type="dxa"/>
          </w:tcPr>
          <w:p w14:paraId="7533CAA4" w14:textId="27068E16" w:rsidR="00EF1733" w:rsidRPr="008C572D" w:rsidRDefault="00EF1733" w:rsidP="00062813">
            <w:pPr>
              <w:pStyle w:val="ListParagraph"/>
              <w:ind w:left="0"/>
              <w:jc w:val="both"/>
              <w:rPr>
                <w:rFonts w:ascii="Times New Roman" w:hAnsi="Times New Roman" w:cs="Times New Roman"/>
                <w:b/>
                <w:sz w:val="24"/>
                <w:szCs w:val="24"/>
                <w:lang w:val="lv-LV"/>
              </w:rPr>
            </w:pPr>
            <w:r w:rsidRPr="003C7A57">
              <w:rPr>
                <w:rFonts w:ascii="Times New Roman" w:hAnsi="Times New Roman" w:cs="Times New Roman"/>
                <w:sz w:val="24"/>
                <w:szCs w:val="24"/>
                <w:lang w:val="lv-LV"/>
              </w:rPr>
              <w:t>a)kvalitatīvi</w:t>
            </w:r>
            <w:r w:rsidRPr="00062813">
              <w:rPr>
                <w:rFonts w:ascii="Times New Roman" w:hAnsi="Times New Roman" w:cs="Times New Roman"/>
                <w:sz w:val="24"/>
                <w:szCs w:val="24"/>
                <w:lang w:val="lv-LV"/>
              </w:rPr>
              <w:t xml:space="preserve"> </w:t>
            </w:r>
            <w:r w:rsidR="00B327CD" w:rsidRPr="00062813">
              <w:rPr>
                <w:rFonts w:ascii="Times New Roman" w:hAnsi="Times New Roman" w:cs="Times New Roman"/>
                <w:sz w:val="24"/>
                <w:szCs w:val="24"/>
                <w:lang w:val="lv-LV"/>
              </w:rPr>
              <w:t>–</w:t>
            </w:r>
            <w:r w:rsidRPr="00062813">
              <w:rPr>
                <w:rFonts w:ascii="Times New Roman" w:hAnsi="Times New Roman" w:cs="Times New Roman"/>
                <w:sz w:val="24"/>
                <w:szCs w:val="24"/>
                <w:lang w:val="lv-LV"/>
              </w:rPr>
              <w:t xml:space="preserve"> </w:t>
            </w:r>
            <w:r w:rsidR="008C572D" w:rsidRPr="00062813">
              <w:rPr>
                <w:rFonts w:ascii="Times New Roman" w:hAnsi="Times New Roman" w:cs="Times New Roman"/>
                <w:sz w:val="24"/>
                <w:szCs w:val="24"/>
                <w:lang w:val="lv-LV"/>
              </w:rPr>
              <w:t>attīstības plāna 2023.-202</w:t>
            </w:r>
            <w:r w:rsidR="00062813" w:rsidRPr="00062813">
              <w:rPr>
                <w:rFonts w:ascii="Times New Roman" w:hAnsi="Times New Roman" w:cs="Times New Roman"/>
                <w:sz w:val="24"/>
                <w:szCs w:val="24"/>
                <w:lang w:val="lv-LV"/>
              </w:rPr>
              <w:t>5</w:t>
            </w:r>
            <w:r w:rsidR="008C572D" w:rsidRPr="00062813">
              <w:rPr>
                <w:rFonts w:ascii="Times New Roman" w:hAnsi="Times New Roman" w:cs="Times New Roman"/>
                <w:sz w:val="24"/>
                <w:szCs w:val="24"/>
                <w:lang w:val="lv-LV"/>
              </w:rPr>
              <w:t>.gadam izstrāde</w:t>
            </w:r>
            <w:r w:rsidR="00062813" w:rsidRPr="00062813">
              <w:rPr>
                <w:rFonts w:ascii="Times New Roman" w:hAnsi="Times New Roman" w:cs="Times New Roman"/>
                <w:sz w:val="24"/>
                <w:szCs w:val="24"/>
                <w:lang w:val="lv-LV"/>
              </w:rPr>
              <w:t>,</w:t>
            </w:r>
            <w:r w:rsidR="00062813">
              <w:rPr>
                <w:rFonts w:ascii="Times New Roman" w:hAnsi="Times New Roman" w:cs="Times New Roman"/>
                <w:b/>
                <w:sz w:val="24"/>
                <w:szCs w:val="24"/>
                <w:lang w:val="lv-LV"/>
              </w:rPr>
              <w:t xml:space="preserve"> </w:t>
            </w:r>
            <w:r w:rsidR="00062813" w:rsidRPr="00062813">
              <w:rPr>
                <w:rFonts w:ascii="Times New Roman" w:hAnsi="Times New Roman" w:cs="Times New Roman"/>
                <w:sz w:val="24"/>
                <w:szCs w:val="24"/>
                <w:lang w:val="lv-LV"/>
              </w:rPr>
              <w:t>ņemot vērā val</w:t>
            </w:r>
            <w:r w:rsidR="00062813">
              <w:rPr>
                <w:rFonts w:ascii="Times New Roman" w:hAnsi="Times New Roman" w:cs="Times New Roman"/>
                <w:sz w:val="24"/>
                <w:szCs w:val="24"/>
                <w:lang w:val="lv-LV"/>
              </w:rPr>
              <w:t>sts izglītības politiku, iz</w:t>
            </w:r>
            <w:r w:rsidR="00550AE8">
              <w:rPr>
                <w:rFonts w:ascii="Times New Roman" w:hAnsi="Times New Roman" w:cs="Times New Roman"/>
                <w:sz w:val="24"/>
                <w:szCs w:val="24"/>
                <w:lang w:val="lv-LV"/>
              </w:rPr>
              <w:t xml:space="preserve">strādātos </w:t>
            </w:r>
            <w:r w:rsidR="00345B1B">
              <w:rPr>
                <w:rFonts w:ascii="Times New Roman" w:hAnsi="Times New Roman" w:cs="Times New Roman"/>
                <w:sz w:val="24"/>
                <w:szCs w:val="24"/>
                <w:lang w:val="lv-LV"/>
              </w:rPr>
              <w:t>v</w:t>
            </w:r>
            <w:r w:rsidR="00345B1B" w:rsidRPr="00345B1B">
              <w:rPr>
                <w:rFonts w:ascii="Times New Roman" w:hAnsi="Times New Roman" w:cs="Times New Roman"/>
                <w:sz w:val="24"/>
                <w:szCs w:val="24"/>
                <w:lang w:val="lv-LV"/>
              </w:rPr>
              <w:t xml:space="preserve">alsts profesionālās </w:t>
            </w:r>
            <w:r w:rsidR="00345B1B" w:rsidRPr="00345B1B">
              <w:rPr>
                <w:rFonts w:ascii="Times New Roman" w:hAnsi="Times New Roman" w:cs="Times New Roman"/>
                <w:sz w:val="24"/>
                <w:szCs w:val="24"/>
                <w:lang w:val="lv-LV"/>
              </w:rPr>
              <w:lastRenderedPageBreak/>
              <w:t>ievirzes izglītības standartu</w:t>
            </w:r>
            <w:r w:rsidR="00F73592">
              <w:rPr>
                <w:rFonts w:ascii="Times New Roman" w:hAnsi="Times New Roman" w:cs="Times New Roman"/>
                <w:sz w:val="24"/>
                <w:szCs w:val="24"/>
                <w:lang w:val="lv-LV"/>
              </w:rPr>
              <w:t>s mākslu jomā</w:t>
            </w:r>
          </w:p>
        </w:tc>
        <w:tc>
          <w:tcPr>
            <w:tcW w:w="2421" w:type="dxa"/>
          </w:tcPr>
          <w:p w14:paraId="5EF1E96A" w14:textId="5A9148E6" w:rsidR="00EF1733" w:rsidRPr="008C572D" w:rsidRDefault="00EF1733" w:rsidP="00A3115D">
            <w:pPr>
              <w:pStyle w:val="ListParagraph"/>
              <w:ind w:left="0"/>
              <w:rPr>
                <w:rFonts w:ascii="Times New Roman" w:hAnsi="Times New Roman" w:cs="Times New Roman"/>
                <w:b/>
                <w:sz w:val="24"/>
                <w:szCs w:val="24"/>
                <w:lang w:val="lv-LV"/>
              </w:rPr>
            </w:pPr>
          </w:p>
        </w:tc>
      </w:tr>
      <w:tr w:rsidR="00EF1733" w:rsidRPr="009A5A79" w14:paraId="2EDBBA8D" w14:textId="77777777" w:rsidTr="00A3115D">
        <w:trPr>
          <w:trHeight w:val="405"/>
        </w:trPr>
        <w:tc>
          <w:tcPr>
            <w:tcW w:w="2263" w:type="dxa"/>
            <w:vMerge/>
          </w:tcPr>
          <w:p w14:paraId="391EAEB0" w14:textId="77777777" w:rsidR="00EF1733" w:rsidRPr="008C572D" w:rsidRDefault="00EF1733" w:rsidP="00A3115D">
            <w:pPr>
              <w:pStyle w:val="ListParagraph"/>
              <w:ind w:left="0"/>
              <w:jc w:val="both"/>
              <w:rPr>
                <w:rFonts w:ascii="Times New Roman" w:hAnsi="Times New Roman" w:cs="Times New Roman"/>
                <w:b/>
                <w:sz w:val="24"/>
                <w:szCs w:val="24"/>
                <w:lang w:val="lv-LV"/>
              </w:rPr>
            </w:pPr>
          </w:p>
        </w:tc>
        <w:tc>
          <w:tcPr>
            <w:tcW w:w="3520" w:type="dxa"/>
          </w:tcPr>
          <w:p w14:paraId="69206AD5" w14:textId="2AE7DC46" w:rsidR="00EF1733" w:rsidRPr="00550AE8" w:rsidRDefault="00EF1733" w:rsidP="00073EB2">
            <w:pPr>
              <w:pStyle w:val="ListParagraph"/>
              <w:ind w:left="0"/>
              <w:jc w:val="both"/>
              <w:rPr>
                <w:rFonts w:ascii="Times New Roman" w:hAnsi="Times New Roman" w:cs="Times New Roman"/>
                <w:sz w:val="24"/>
                <w:szCs w:val="24"/>
                <w:lang w:val="lv-LV"/>
              </w:rPr>
            </w:pPr>
            <w:r w:rsidRPr="00550AE8">
              <w:rPr>
                <w:rFonts w:ascii="Times New Roman" w:hAnsi="Times New Roman" w:cs="Times New Roman"/>
                <w:sz w:val="24"/>
                <w:szCs w:val="24"/>
                <w:lang w:val="lv-LV"/>
              </w:rPr>
              <w:t xml:space="preserve">b)kvantitatīvi – </w:t>
            </w:r>
            <w:r w:rsidR="00073EB2">
              <w:rPr>
                <w:rFonts w:ascii="Times New Roman" w:hAnsi="Times New Roman" w:cs="Times New Roman"/>
                <w:sz w:val="24"/>
                <w:szCs w:val="24"/>
                <w:lang w:val="lv-LV"/>
              </w:rPr>
              <w:t>visu</w:t>
            </w:r>
            <w:r w:rsidR="00073EB2" w:rsidRPr="00550AE8">
              <w:rPr>
                <w:rFonts w:ascii="Times New Roman" w:hAnsi="Times New Roman" w:cs="Times New Roman"/>
                <w:sz w:val="24"/>
                <w:szCs w:val="24"/>
                <w:lang w:val="lv-LV"/>
              </w:rPr>
              <w:t xml:space="preserve"> </w:t>
            </w:r>
            <w:r w:rsidR="00073EB2">
              <w:rPr>
                <w:rFonts w:ascii="Times New Roman" w:hAnsi="Times New Roman" w:cs="Times New Roman"/>
                <w:sz w:val="24"/>
                <w:szCs w:val="24"/>
                <w:lang w:val="lv-LV"/>
              </w:rPr>
              <w:t>ieinteresēto</w:t>
            </w:r>
            <w:r w:rsidR="00073EB2" w:rsidRPr="00550AE8">
              <w:rPr>
                <w:rFonts w:ascii="Times New Roman" w:hAnsi="Times New Roman" w:cs="Times New Roman"/>
                <w:sz w:val="24"/>
                <w:szCs w:val="24"/>
                <w:lang w:val="lv-LV"/>
              </w:rPr>
              <w:t xml:space="preserve"> </w:t>
            </w:r>
            <w:r w:rsidR="00073EB2">
              <w:rPr>
                <w:rFonts w:ascii="Times New Roman" w:hAnsi="Times New Roman" w:cs="Times New Roman"/>
                <w:sz w:val="24"/>
                <w:szCs w:val="24"/>
                <w:lang w:val="lv-LV"/>
              </w:rPr>
              <w:t>mērķgrupu iesaistīšana</w:t>
            </w:r>
            <w:r w:rsidR="00073EB2" w:rsidRPr="00550AE8">
              <w:rPr>
                <w:rFonts w:ascii="Times New Roman" w:hAnsi="Times New Roman" w:cs="Times New Roman"/>
                <w:sz w:val="24"/>
                <w:szCs w:val="24"/>
                <w:lang w:val="lv-LV"/>
              </w:rPr>
              <w:t xml:space="preserve"> </w:t>
            </w:r>
            <w:r w:rsidR="008C572D" w:rsidRPr="00550AE8">
              <w:rPr>
                <w:rFonts w:ascii="Times New Roman" w:hAnsi="Times New Roman" w:cs="Times New Roman"/>
                <w:sz w:val="24"/>
                <w:szCs w:val="24"/>
                <w:lang w:val="lv-LV"/>
              </w:rPr>
              <w:t>attīstīb</w:t>
            </w:r>
            <w:r w:rsidR="00073EB2">
              <w:rPr>
                <w:rFonts w:ascii="Times New Roman" w:hAnsi="Times New Roman" w:cs="Times New Roman"/>
                <w:sz w:val="24"/>
                <w:szCs w:val="24"/>
                <w:lang w:val="lv-LV"/>
              </w:rPr>
              <w:t xml:space="preserve">as plānošanas procesā </w:t>
            </w:r>
          </w:p>
        </w:tc>
        <w:tc>
          <w:tcPr>
            <w:tcW w:w="2421" w:type="dxa"/>
          </w:tcPr>
          <w:p w14:paraId="1BAF4AF8" w14:textId="4099FE1B" w:rsidR="00EF1733" w:rsidRPr="000B6B65" w:rsidRDefault="00EF1733" w:rsidP="00F73592">
            <w:pPr>
              <w:pStyle w:val="ListParagraph"/>
              <w:ind w:left="426"/>
              <w:rPr>
                <w:rFonts w:ascii="Times New Roman" w:hAnsi="Times New Roman" w:cs="Times New Roman"/>
                <w:b/>
                <w:sz w:val="24"/>
                <w:szCs w:val="24"/>
                <w:lang w:val="lv-LV"/>
              </w:rPr>
            </w:pPr>
          </w:p>
        </w:tc>
      </w:tr>
    </w:tbl>
    <w:p w14:paraId="2CF15DB6" w14:textId="77777777" w:rsidR="003C7A57" w:rsidRPr="003C7A57" w:rsidRDefault="003C7A57" w:rsidP="003C7A57">
      <w:pPr>
        <w:spacing w:after="0" w:line="240" w:lineRule="auto"/>
        <w:jc w:val="center"/>
        <w:rPr>
          <w:rFonts w:ascii="Times New Roman" w:hAnsi="Times New Roman" w:cs="Times New Roman"/>
          <w:b/>
          <w:bCs/>
          <w:sz w:val="24"/>
          <w:szCs w:val="24"/>
          <w:lang w:val="lv-LV"/>
        </w:rPr>
      </w:pPr>
    </w:p>
    <w:p w14:paraId="4E7F0BDE" w14:textId="5ECE9F9A" w:rsidR="00EF1733" w:rsidRPr="00F20F15" w:rsidRDefault="00EF1733" w:rsidP="00F20F15">
      <w:pPr>
        <w:pStyle w:val="ListParagraph"/>
        <w:numPr>
          <w:ilvl w:val="0"/>
          <w:numId w:val="12"/>
        </w:numPr>
        <w:spacing w:after="0" w:line="240" w:lineRule="auto"/>
        <w:jc w:val="center"/>
        <w:rPr>
          <w:rFonts w:ascii="Times New Roman" w:hAnsi="Times New Roman" w:cs="Times New Roman"/>
          <w:b/>
          <w:bCs/>
          <w:sz w:val="24"/>
          <w:szCs w:val="24"/>
          <w:lang w:val="lv-LV"/>
        </w:rPr>
      </w:pPr>
      <w:r w:rsidRPr="00F20F15">
        <w:rPr>
          <w:rFonts w:ascii="Times New Roman" w:hAnsi="Times New Roman" w:cs="Times New Roman"/>
          <w:b/>
          <w:bCs/>
          <w:sz w:val="24"/>
          <w:szCs w:val="24"/>
          <w:lang w:val="lv-LV"/>
        </w:rPr>
        <w:t xml:space="preserve">Kritēriju izvērtējums </w:t>
      </w:r>
    </w:p>
    <w:p w14:paraId="7AF7152B" w14:textId="77777777" w:rsidR="00EF1733" w:rsidRDefault="00EF1733" w:rsidP="00EF1733">
      <w:pPr>
        <w:spacing w:after="0" w:line="240" w:lineRule="auto"/>
        <w:rPr>
          <w:rFonts w:ascii="Times New Roman" w:hAnsi="Times New Roman" w:cs="Times New Roman"/>
          <w:sz w:val="24"/>
          <w:szCs w:val="24"/>
          <w:lang w:val="lv-LV"/>
        </w:rPr>
      </w:pPr>
    </w:p>
    <w:p w14:paraId="735B133A" w14:textId="64FF4056" w:rsidR="00EF1733" w:rsidRPr="00174B6B" w:rsidRDefault="00EF1733" w:rsidP="00F20F15">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tbl>
      <w:tblPr>
        <w:tblStyle w:val="TableGrid"/>
        <w:tblW w:w="9214" w:type="dxa"/>
        <w:tblInd w:w="-5" w:type="dxa"/>
        <w:tblLook w:val="04A0" w:firstRow="1" w:lastRow="0" w:firstColumn="1" w:lastColumn="0" w:noHBand="0" w:noVBand="1"/>
      </w:tblPr>
      <w:tblGrid>
        <w:gridCol w:w="4607"/>
        <w:gridCol w:w="4607"/>
      </w:tblGrid>
      <w:tr w:rsidR="00EF1733" w14:paraId="02FEA515" w14:textId="77777777" w:rsidTr="00A3115D">
        <w:tc>
          <w:tcPr>
            <w:tcW w:w="4607" w:type="dxa"/>
          </w:tcPr>
          <w:p w14:paraId="07FD907C"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59C94A1"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F1733" w:rsidRPr="009A5A79" w14:paraId="619F15FC" w14:textId="77777777" w:rsidTr="00A3115D">
        <w:tc>
          <w:tcPr>
            <w:tcW w:w="4607" w:type="dxa"/>
          </w:tcPr>
          <w:p w14:paraId="7E0FB9C4" w14:textId="70D7D9A2" w:rsidR="00EF1733" w:rsidRPr="00AD0126" w:rsidRDefault="008F4077"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Izvirzītie mērķi sasniegti ar pedagogu profesionalitāti, audzēkņu atbildību un motivāciju un vecāku līdzdalību.</w:t>
            </w:r>
          </w:p>
        </w:tc>
        <w:tc>
          <w:tcPr>
            <w:tcW w:w="4607" w:type="dxa"/>
          </w:tcPr>
          <w:p w14:paraId="3C569BAD" w14:textId="6C38A3F4" w:rsidR="00EF1733" w:rsidRPr="008477FF" w:rsidRDefault="008F4077" w:rsidP="00A3115D">
            <w:pPr>
              <w:pStyle w:val="ListParagraph"/>
              <w:ind w:left="0"/>
              <w:jc w:val="both"/>
              <w:rPr>
                <w:rFonts w:ascii="Times New Roman" w:eastAsia="Times New Roman" w:hAnsi="Times New Roman" w:cs="Times New Roman"/>
                <w:color w:val="414142"/>
                <w:sz w:val="24"/>
                <w:szCs w:val="24"/>
                <w:lang w:val="lv-LV"/>
              </w:rPr>
            </w:pPr>
            <w:r w:rsidRPr="0085182D">
              <w:rPr>
                <w:rFonts w:ascii="Times New Roman" w:hAnsi="Times New Roman" w:cs="Times New Roman"/>
                <w:sz w:val="24"/>
                <w:szCs w:val="24"/>
                <w:lang w:val="lv-LV"/>
              </w:rPr>
              <w:t xml:space="preserve">Turpināt veicināt </w:t>
            </w:r>
            <w:r>
              <w:rPr>
                <w:rFonts w:ascii="Times New Roman" w:hAnsi="Times New Roman" w:cs="Times New Roman"/>
                <w:sz w:val="24"/>
                <w:szCs w:val="24"/>
                <w:lang w:val="lv-LV"/>
              </w:rPr>
              <w:t xml:space="preserve">pedagogu </w:t>
            </w:r>
            <w:r w:rsidRPr="0085182D">
              <w:rPr>
                <w:rFonts w:ascii="Times New Roman" w:hAnsi="Times New Roman" w:cs="Times New Roman"/>
                <w:sz w:val="24"/>
                <w:szCs w:val="24"/>
                <w:lang w:val="lv-LV"/>
              </w:rPr>
              <w:t>labās prakses un savstarpējās sadarbības un stundu vērošanas pilnveides pasākumus.</w:t>
            </w:r>
          </w:p>
        </w:tc>
      </w:tr>
      <w:tr w:rsidR="008F4077" w:rsidRPr="009A5A79" w14:paraId="66BE2733" w14:textId="77777777" w:rsidTr="00A3115D">
        <w:tc>
          <w:tcPr>
            <w:tcW w:w="4607" w:type="dxa"/>
          </w:tcPr>
          <w:p w14:paraId="7D7230DC" w14:textId="16137F25" w:rsidR="008F4077" w:rsidRPr="008477FF" w:rsidRDefault="008F4077" w:rsidP="008F4077">
            <w:pPr>
              <w:pStyle w:val="ListParagraph"/>
              <w:ind w:left="0"/>
              <w:jc w:val="both"/>
              <w:rPr>
                <w:rFonts w:ascii="Times New Roman" w:eastAsia="Times New Roman" w:hAnsi="Times New Roman" w:cs="Times New Roman"/>
                <w:color w:val="414142"/>
                <w:sz w:val="24"/>
                <w:szCs w:val="24"/>
                <w:lang w:val="lv-LV"/>
              </w:rPr>
            </w:pPr>
            <w:r w:rsidRPr="0085182D">
              <w:rPr>
                <w:rFonts w:ascii="Times New Roman" w:eastAsia="Times New Roman" w:hAnsi="Times New Roman" w:cs="Times New Roman"/>
                <w:sz w:val="24"/>
                <w:szCs w:val="24"/>
                <w:lang w:val="lv-LV"/>
              </w:rPr>
              <w:t>Izstrādāta vienota audzēkņu sasniegumu vērtēšanas kārtība, noteikti zināšanu un prasmju vērtēšanas kritēriji</w:t>
            </w:r>
            <w:r w:rsidR="00802B0B">
              <w:rPr>
                <w:rFonts w:ascii="Times New Roman" w:eastAsia="Times New Roman" w:hAnsi="Times New Roman" w:cs="Times New Roman"/>
                <w:sz w:val="24"/>
                <w:szCs w:val="24"/>
                <w:lang w:val="lv-LV"/>
              </w:rPr>
              <w:t>.</w:t>
            </w:r>
          </w:p>
        </w:tc>
        <w:tc>
          <w:tcPr>
            <w:tcW w:w="4607" w:type="dxa"/>
          </w:tcPr>
          <w:p w14:paraId="20C95492" w14:textId="5272EBC1" w:rsidR="008F4077" w:rsidRPr="008477FF" w:rsidRDefault="008F4077" w:rsidP="008F4077">
            <w:pPr>
              <w:pStyle w:val="ListParagraph"/>
              <w:ind w:left="0"/>
              <w:jc w:val="both"/>
              <w:rPr>
                <w:rFonts w:ascii="Times New Roman" w:eastAsia="Times New Roman" w:hAnsi="Times New Roman" w:cs="Times New Roman"/>
                <w:color w:val="414142"/>
                <w:sz w:val="24"/>
                <w:szCs w:val="24"/>
                <w:lang w:val="lv-LV"/>
              </w:rPr>
            </w:pPr>
            <w:r w:rsidRPr="005601B0">
              <w:rPr>
                <w:rFonts w:ascii="Times New Roman" w:hAnsi="Times New Roman" w:cs="Times New Roman"/>
                <w:sz w:val="24"/>
                <w:szCs w:val="24"/>
                <w:lang w:val="lv-LV"/>
              </w:rPr>
              <w:t>Pilnveidot audzēkņu pašvērtēšanas prasmi – audzēknis izprot sava darba vērtēšanas kritērijus, prot analizēt savu rezultātu un izprot turpmāko darbības risinājumu.</w:t>
            </w:r>
          </w:p>
        </w:tc>
      </w:tr>
      <w:tr w:rsidR="008F4077" w:rsidRPr="009A5A79" w14:paraId="46443DEC" w14:textId="77777777" w:rsidTr="00A3115D">
        <w:tc>
          <w:tcPr>
            <w:tcW w:w="4607" w:type="dxa"/>
          </w:tcPr>
          <w:p w14:paraId="27F2B847" w14:textId="77777777" w:rsidR="008F4077" w:rsidRPr="008477FF" w:rsidRDefault="008F4077" w:rsidP="008F407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25945316" w14:textId="05015C00" w:rsidR="008F4077" w:rsidRPr="008477FF" w:rsidRDefault="008F4077" w:rsidP="008F4077">
            <w:pPr>
              <w:pStyle w:val="ListParagraph"/>
              <w:ind w:left="0"/>
              <w:jc w:val="both"/>
              <w:rPr>
                <w:rFonts w:ascii="Times New Roman" w:eastAsia="Times New Roman" w:hAnsi="Times New Roman" w:cs="Times New Roman"/>
                <w:color w:val="414142"/>
                <w:sz w:val="24"/>
                <w:szCs w:val="24"/>
                <w:lang w:val="lv-LV"/>
              </w:rPr>
            </w:pPr>
            <w:r w:rsidRPr="008F4077">
              <w:rPr>
                <w:rFonts w:ascii="Times New Roman" w:eastAsia="Times New Roman" w:hAnsi="Times New Roman" w:cs="Times New Roman"/>
                <w:sz w:val="24"/>
                <w:szCs w:val="24"/>
                <w:lang w:val="lv-LV"/>
              </w:rPr>
              <w:t xml:space="preserve">Motivēt audzēkņus un </w:t>
            </w:r>
            <w:r>
              <w:rPr>
                <w:rFonts w:ascii="Times New Roman" w:eastAsia="Times New Roman" w:hAnsi="Times New Roman" w:cs="Times New Roman"/>
                <w:sz w:val="24"/>
                <w:szCs w:val="24"/>
                <w:lang w:val="lv-LV"/>
              </w:rPr>
              <w:t>pedagogus</w:t>
            </w:r>
            <w:r w:rsidRPr="008F4077">
              <w:rPr>
                <w:rFonts w:ascii="Times New Roman" w:eastAsia="Times New Roman" w:hAnsi="Times New Roman" w:cs="Times New Roman"/>
                <w:sz w:val="24"/>
                <w:szCs w:val="24"/>
                <w:lang w:val="lv-LV"/>
              </w:rPr>
              <w:t xml:space="preserve"> aktīvākai dalībai dažāda līmeņa konkursos</w:t>
            </w:r>
            <w:r w:rsidR="00802B0B">
              <w:rPr>
                <w:rFonts w:ascii="Times New Roman" w:eastAsia="Times New Roman" w:hAnsi="Times New Roman" w:cs="Times New Roman"/>
                <w:sz w:val="24"/>
                <w:szCs w:val="24"/>
                <w:lang w:val="lv-LV"/>
              </w:rPr>
              <w:t>.</w:t>
            </w:r>
          </w:p>
        </w:tc>
      </w:tr>
    </w:tbl>
    <w:p w14:paraId="5F90CA2E" w14:textId="77777777" w:rsidR="00EF1733" w:rsidRPr="00446618" w:rsidRDefault="00EF1733" w:rsidP="00EF1733">
      <w:pPr>
        <w:pStyle w:val="ListParagraph"/>
        <w:spacing w:after="0" w:line="240" w:lineRule="auto"/>
        <w:ind w:left="426"/>
        <w:jc w:val="both"/>
        <w:rPr>
          <w:rFonts w:ascii="Times New Roman" w:hAnsi="Times New Roman" w:cs="Times New Roman"/>
          <w:sz w:val="24"/>
          <w:szCs w:val="24"/>
          <w:lang w:val="lv-LV"/>
        </w:rPr>
      </w:pPr>
    </w:p>
    <w:p w14:paraId="50A92C9D" w14:textId="77777777" w:rsidR="00EF1733" w:rsidRDefault="00EF1733" w:rsidP="00EF1733">
      <w:pPr>
        <w:spacing w:after="0" w:line="240" w:lineRule="auto"/>
        <w:jc w:val="both"/>
        <w:rPr>
          <w:rFonts w:ascii="Times New Roman" w:hAnsi="Times New Roman" w:cs="Times New Roman"/>
          <w:sz w:val="24"/>
          <w:szCs w:val="24"/>
          <w:lang w:val="lv-LV"/>
        </w:rPr>
      </w:pPr>
    </w:p>
    <w:p w14:paraId="6DDA9930" w14:textId="747FE355" w:rsidR="00EF1733" w:rsidRPr="00174B6B" w:rsidRDefault="00EF1733" w:rsidP="00F20F15">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tbl>
      <w:tblPr>
        <w:tblStyle w:val="TableGrid"/>
        <w:tblW w:w="9214" w:type="dxa"/>
        <w:tblInd w:w="-5" w:type="dxa"/>
        <w:tblLook w:val="04A0" w:firstRow="1" w:lastRow="0" w:firstColumn="1" w:lastColumn="0" w:noHBand="0" w:noVBand="1"/>
      </w:tblPr>
      <w:tblGrid>
        <w:gridCol w:w="4607"/>
        <w:gridCol w:w="4607"/>
      </w:tblGrid>
      <w:tr w:rsidR="00EF1733" w14:paraId="29232EC0" w14:textId="77777777" w:rsidTr="00A3115D">
        <w:tc>
          <w:tcPr>
            <w:tcW w:w="4607" w:type="dxa"/>
          </w:tcPr>
          <w:p w14:paraId="7633C045"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A63FE65"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51719C" w:rsidRPr="009A5A79" w14:paraId="7F3D12B9" w14:textId="77777777" w:rsidTr="00A3115D">
        <w:tc>
          <w:tcPr>
            <w:tcW w:w="4607" w:type="dxa"/>
          </w:tcPr>
          <w:p w14:paraId="45C54F38" w14:textId="631EB58A" w:rsidR="0051719C" w:rsidRPr="0051719C" w:rsidRDefault="0051719C" w:rsidP="0051719C">
            <w:pPr>
              <w:pStyle w:val="ListParagraph"/>
              <w:ind w:left="0"/>
              <w:jc w:val="both"/>
              <w:rPr>
                <w:rFonts w:ascii="Times New Roman" w:eastAsia="Times New Roman" w:hAnsi="Times New Roman" w:cs="Times New Roman"/>
                <w:color w:val="414142"/>
                <w:sz w:val="24"/>
                <w:szCs w:val="24"/>
                <w:lang w:val="lv-LV"/>
              </w:rPr>
            </w:pPr>
            <w:r w:rsidRPr="0051719C">
              <w:rPr>
                <w:rFonts w:ascii="Times New Roman" w:eastAsia="Times New Roman" w:hAnsi="Times New Roman" w:cs="Times New Roman"/>
                <w:sz w:val="24"/>
                <w:szCs w:val="24"/>
                <w:lang w:val="lv-LV"/>
              </w:rPr>
              <w:t>Nodrošināta vienlīdzīga un iekļaujoša mācību vide, jo skola ir neliela un “caurskatāma”.</w:t>
            </w:r>
          </w:p>
        </w:tc>
        <w:tc>
          <w:tcPr>
            <w:tcW w:w="4607" w:type="dxa"/>
          </w:tcPr>
          <w:p w14:paraId="3D7CFE85" w14:textId="1F9B8E1F" w:rsidR="0051719C" w:rsidRPr="0051719C" w:rsidRDefault="0051719C" w:rsidP="0051719C">
            <w:pPr>
              <w:pStyle w:val="ListParagraph"/>
              <w:ind w:left="0"/>
              <w:jc w:val="both"/>
              <w:rPr>
                <w:rFonts w:ascii="Times New Roman" w:eastAsia="Times New Roman" w:hAnsi="Times New Roman" w:cs="Times New Roman"/>
                <w:color w:val="414142"/>
                <w:sz w:val="24"/>
                <w:szCs w:val="24"/>
                <w:lang w:val="lv-LV"/>
              </w:rPr>
            </w:pPr>
            <w:r w:rsidRPr="0051719C">
              <w:rPr>
                <w:rFonts w:ascii="Times New Roman" w:eastAsia="Times New Roman" w:hAnsi="Times New Roman" w:cs="Times New Roman"/>
                <w:sz w:val="24"/>
                <w:szCs w:val="24"/>
                <w:lang w:val="lv-LV"/>
              </w:rPr>
              <w:t>Turpināt īstenot mērķtiecīgu un sistēmisku darbību vienotas izpratnes veidošanai par vienlīdzības un iekļaujošas izglītības jautājumiem, regulāri veicot aptaujas.</w:t>
            </w:r>
          </w:p>
        </w:tc>
      </w:tr>
    </w:tbl>
    <w:p w14:paraId="70332FAE" w14:textId="77777777" w:rsidR="00EF1733" w:rsidRDefault="00EF1733" w:rsidP="00EF1733">
      <w:pPr>
        <w:spacing w:after="0" w:line="240" w:lineRule="auto"/>
        <w:jc w:val="both"/>
        <w:rPr>
          <w:rFonts w:ascii="Times New Roman" w:hAnsi="Times New Roman" w:cs="Times New Roman"/>
          <w:sz w:val="24"/>
          <w:szCs w:val="24"/>
          <w:lang w:val="lv-LV"/>
        </w:rPr>
      </w:pPr>
    </w:p>
    <w:p w14:paraId="36E12F64" w14:textId="5FE52BBF" w:rsidR="00EF1733" w:rsidRPr="00174B6B" w:rsidRDefault="00EF1733" w:rsidP="00F20F15">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tbl>
      <w:tblPr>
        <w:tblStyle w:val="TableGrid"/>
        <w:tblW w:w="9214" w:type="dxa"/>
        <w:tblInd w:w="-5" w:type="dxa"/>
        <w:tblLook w:val="04A0" w:firstRow="1" w:lastRow="0" w:firstColumn="1" w:lastColumn="0" w:noHBand="0" w:noVBand="1"/>
      </w:tblPr>
      <w:tblGrid>
        <w:gridCol w:w="4607"/>
        <w:gridCol w:w="4607"/>
      </w:tblGrid>
      <w:tr w:rsidR="00EF1733" w14:paraId="559B636A" w14:textId="77777777" w:rsidTr="00A3115D">
        <w:tc>
          <w:tcPr>
            <w:tcW w:w="4607" w:type="dxa"/>
          </w:tcPr>
          <w:p w14:paraId="77E3F0F5"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E9FDAD7"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F1733" w:rsidRPr="009A5A79" w14:paraId="7F3A9E60" w14:textId="77777777" w:rsidTr="00A3115D">
        <w:tc>
          <w:tcPr>
            <w:tcW w:w="4607" w:type="dxa"/>
          </w:tcPr>
          <w:p w14:paraId="4541B658" w14:textId="457B51A0" w:rsidR="00EF1733" w:rsidRPr="008477FF" w:rsidRDefault="0051719C"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Mācību priekšmetu saturs programmas ietvaros tiek veidots, atbilstoši audzēkņu individuālajām spējām.</w:t>
            </w:r>
          </w:p>
        </w:tc>
        <w:tc>
          <w:tcPr>
            <w:tcW w:w="4607" w:type="dxa"/>
          </w:tcPr>
          <w:p w14:paraId="04FD29D6" w14:textId="27F478C9" w:rsidR="00EF1733" w:rsidRPr="008477FF" w:rsidRDefault="00F677CD"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Vienotas un saskaņotas izpratnes veidošana par faktoriem, kas ietekmē izglītības pieejamību.</w:t>
            </w:r>
          </w:p>
        </w:tc>
      </w:tr>
      <w:tr w:rsidR="00EF1733" w:rsidRPr="009A5A79" w14:paraId="0A5CCEA9" w14:textId="77777777" w:rsidTr="00A3115D">
        <w:tc>
          <w:tcPr>
            <w:tcW w:w="4607" w:type="dxa"/>
          </w:tcPr>
          <w:p w14:paraId="06DACC74" w14:textId="22058FF5" w:rsidR="00EF1733" w:rsidRPr="008477FF" w:rsidRDefault="00F677CD"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Ir pieejamas dažādas izglītības programmas -  nepieciešamības gadījumā skola var piedāvāt risinājumus.</w:t>
            </w:r>
          </w:p>
        </w:tc>
        <w:tc>
          <w:tcPr>
            <w:tcW w:w="4607" w:type="dxa"/>
          </w:tcPr>
          <w:p w14:paraId="12E2301F" w14:textId="337DC86B" w:rsidR="00EF1733" w:rsidRPr="008477FF" w:rsidRDefault="00F677CD"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Sociālekonomisko faktoru izzināšana, kuri sekmētu izglītības pieejamību.</w:t>
            </w:r>
          </w:p>
        </w:tc>
      </w:tr>
    </w:tbl>
    <w:p w14:paraId="304FB689" w14:textId="77777777" w:rsidR="00EF1733" w:rsidRPr="00E45E82" w:rsidRDefault="00EF1733" w:rsidP="00EF1733">
      <w:pPr>
        <w:pStyle w:val="ListParagraph"/>
        <w:spacing w:after="0" w:line="240" w:lineRule="auto"/>
        <w:ind w:left="426"/>
        <w:jc w:val="both"/>
        <w:rPr>
          <w:rFonts w:ascii="Times New Roman" w:hAnsi="Times New Roman" w:cs="Times New Roman"/>
          <w:sz w:val="24"/>
          <w:szCs w:val="24"/>
          <w:lang w:val="lv-LV"/>
        </w:rPr>
      </w:pPr>
    </w:p>
    <w:p w14:paraId="7D1A8095" w14:textId="77777777" w:rsidR="00EF1733" w:rsidRDefault="00EF1733" w:rsidP="00EF1733">
      <w:pPr>
        <w:spacing w:after="0" w:line="240" w:lineRule="auto"/>
        <w:jc w:val="both"/>
        <w:rPr>
          <w:rFonts w:ascii="Times New Roman" w:hAnsi="Times New Roman" w:cs="Times New Roman"/>
          <w:sz w:val="24"/>
          <w:szCs w:val="24"/>
          <w:lang w:val="lv-LV"/>
        </w:rPr>
      </w:pPr>
    </w:p>
    <w:p w14:paraId="7E42C361" w14:textId="0B0D5FF0" w:rsidR="00EF1733" w:rsidRPr="00174B6B" w:rsidRDefault="00EF1733" w:rsidP="00F20F15">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tbl>
      <w:tblPr>
        <w:tblStyle w:val="TableGrid"/>
        <w:tblW w:w="9214" w:type="dxa"/>
        <w:tblInd w:w="-5" w:type="dxa"/>
        <w:tblLook w:val="04A0" w:firstRow="1" w:lastRow="0" w:firstColumn="1" w:lastColumn="0" w:noHBand="0" w:noVBand="1"/>
      </w:tblPr>
      <w:tblGrid>
        <w:gridCol w:w="4607"/>
        <w:gridCol w:w="4607"/>
      </w:tblGrid>
      <w:tr w:rsidR="00EF1733" w14:paraId="11983EA9" w14:textId="77777777" w:rsidTr="00A3115D">
        <w:tc>
          <w:tcPr>
            <w:tcW w:w="4607" w:type="dxa"/>
          </w:tcPr>
          <w:p w14:paraId="624E6888"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50D12D4"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F1733" w:rsidRPr="009A5A79" w14:paraId="1ADE1EAB" w14:textId="77777777" w:rsidTr="00A3115D">
        <w:tc>
          <w:tcPr>
            <w:tcW w:w="4607" w:type="dxa"/>
          </w:tcPr>
          <w:p w14:paraId="18A8A5C0" w14:textId="0D911102" w:rsidR="00EF1733" w:rsidRPr="008477FF" w:rsidRDefault="00EF1733" w:rsidP="00A3115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8EB6DC0" w14:textId="06AB0D39" w:rsidR="00EF1733" w:rsidRPr="008477FF" w:rsidRDefault="00174B6B"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Veicināt visu izglītojamo izpratni par iekšējās kārtības noteikumu nozīmi, nepieciešamību un ievērošanu, kā arī atpazīt situācijas, kad tie ir vai nav bijuši ievēroti.</w:t>
            </w:r>
          </w:p>
        </w:tc>
      </w:tr>
      <w:tr w:rsidR="00EF1733" w:rsidRPr="008477FF" w14:paraId="3C0AE865" w14:textId="77777777" w:rsidTr="00A3115D">
        <w:tc>
          <w:tcPr>
            <w:tcW w:w="4607" w:type="dxa"/>
          </w:tcPr>
          <w:p w14:paraId="564B3746" w14:textId="330BA3C9" w:rsidR="00EF1733" w:rsidRPr="008477FF" w:rsidRDefault="00174B6B" w:rsidP="00A3115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Skolas vide ir pārredzama un riska situācijas tiek novērstas  preventīvi.</w:t>
            </w:r>
          </w:p>
        </w:tc>
        <w:tc>
          <w:tcPr>
            <w:tcW w:w="4607" w:type="dxa"/>
          </w:tcPr>
          <w:p w14:paraId="1E945844" w14:textId="77777777" w:rsidR="00EF1733" w:rsidRPr="008477FF" w:rsidRDefault="00EF1733" w:rsidP="00A3115D">
            <w:pPr>
              <w:pStyle w:val="ListParagraph"/>
              <w:ind w:left="0"/>
              <w:jc w:val="both"/>
              <w:rPr>
                <w:rFonts w:ascii="Times New Roman" w:eastAsia="Times New Roman" w:hAnsi="Times New Roman" w:cs="Times New Roman"/>
                <w:color w:val="414142"/>
                <w:sz w:val="24"/>
                <w:szCs w:val="24"/>
                <w:lang w:val="lv-LV"/>
              </w:rPr>
            </w:pPr>
          </w:p>
        </w:tc>
      </w:tr>
      <w:tr w:rsidR="00174B6B" w:rsidRPr="009A5A79" w14:paraId="45E441EA" w14:textId="77777777" w:rsidTr="00A3115D">
        <w:tc>
          <w:tcPr>
            <w:tcW w:w="4607" w:type="dxa"/>
          </w:tcPr>
          <w:p w14:paraId="28F1B367" w14:textId="1ECC68B2" w:rsidR="00174B6B" w:rsidRPr="008477FF" w:rsidRDefault="00174B6B" w:rsidP="00174B6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lastRenderedPageBreak/>
              <w:t>Izglītības iestādē tiek veicinātas pozitīvas, cieņpilnas un  taisnīgas savstarpējās attiecības starp visām iesaistītajām pusēm.</w:t>
            </w:r>
          </w:p>
        </w:tc>
        <w:tc>
          <w:tcPr>
            <w:tcW w:w="4607" w:type="dxa"/>
          </w:tcPr>
          <w:p w14:paraId="5B7C2D57" w14:textId="22D9406B" w:rsidR="00174B6B" w:rsidRPr="008477FF" w:rsidRDefault="00174B6B" w:rsidP="00174B6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Aktualizēt jautājumus par izglītojamo tiesībām un pienākumiem.</w:t>
            </w:r>
          </w:p>
        </w:tc>
      </w:tr>
      <w:tr w:rsidR="00174B6B" w:rsidRPr="009A5A79" w14:paraId="36A4C48C" w14:textId="77777777" w:rsidTr="00A3115D">
        <w:tc>
          <w:tcPr>
            <w:tcW w:w="4607" w:type="dxa"/>
          </w:tcPr>
          <w:p w14:paraId="5F18EFC7" w14:textId="6CFB0DFB" w:rsidR="00174B6B" w:rsidRPr="008477FF" w:rsidRDefault="00174B6B" w:rsidP="00174B6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 kopumā  saistās ar visu iesaistīto pozitīvām emocijām.</w:t>
            </w:r>
          </w:p>
        </w:tc>
        <w:tc>
          <w:tcPr>
            <w:tcW w:w="4607" w:type="dxa"/>
          </w:tcPr>
          <w:p w14:paraId="5AB39695" w14:textId="76544D9E" w:rsidR="00174B6B" w:rsidRPr="008477FF" w:rsidRDefault="00174B6B" w:rsidP="00174B6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attīstīt audzēkņu pozitīvo pašvērtējumu pret mācībām.</w:t>
            </w:r>
          </w:p>
        </w:tc>
      </w:tr>
    </w:tbl>
    <w:p w14:paraId="6A14F058" w14:textId="77777777" w:rsidR="00EF1733" w:rsidRDefault="00EF1733" w:rsidP="00EF1733">
      <w:pPr>
        <w:spacing w:after="0" w:line="240" w:lineRule="auto"/>
        <w:rPr>
          <w:rFonts w:ascii="Times New Roman" w:hAnsi="Times New Roman" w:cs="Times New Roman"/>
          <w:sz w:val="24"/>
          <w:szCs w:val="24"/>
          <w:lang w:val="lv-LV"/>
        </w:rPr>
      </w:pPr>
    </w:p>
    <w:p w14:paraId="24ED19F4" w14:textId="22EF01B7" w:rsidR="00EF1733" w:rsidRDefault="00EF1733" w:rsidP="00174B6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xml:space="preserve">” stiprās puses un </w:t>
      </w:r>
      <w:r w:rsidR="00174B6B">
        <w:rPr>
          <w:rFonts w:ascii="Times New Roman" w:hAnsi="Times New Roman" w:cs="Times New Roman"/>
          <w:sz w:val="24"/>
          <w:szCs w:val="24"/>
          <w:lang w:val="lv-LV"/>
        </w:rPr>
        <w:t>turpmākas attīstības vajadzības</w:t>
      </w:r>
    </w:p>
    <w:tbl>
      <w:tblPr>
        <w:tblStyle w:val="TableGrid"/>
        <w:tblW w:w="9214" w:type="dxa"/>
        <w:tblInd w:w="-5" w:type="dxa"/>
        <w:tblLook w:val="04A0" w:firstRow="1" w:lastRow="0" w:firstColumn="1" w:lastColumn="0" w:noHBand="0" w:noVBand="1"/>
      </w:tblPr>
      <w:tblGrid>
        <w:gridCol w:w="4607"/>
        <w:gridCol w:w="4607"/>
      </w:tblGrid>
      <w:tr w:rsidR="00EF1733" w14:paraId="780F8620" w14:textId="77777777" w:rsidTr="00802B0B">
        <w:tc>
          <w:tcPr>
            <w:tcW w:w="4607" w:type="dxa"/>
          </w:tcPr>
          <w:p w14:paraId="37096D33"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FAF02E8" w14:textId="77777777" w:rsidR="00EF1733" w:rsidRPr="0095033A" w:rsidRDefault="00EF1733" w:rsidP="00A3115D">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02B0B" w:rsidRPr="009A5A79" w14:paraId="5BD2CC62" w14:textId="77777777" w:rsidTr="00802B0B">
        <w:tc>
          <w:tcPr>
            <w:tcW w:w="4607" w:type="dxa"/>
          </w:tcPr>
          <w:p w14:paraId="2406FFAA" w14:textId="198D313E" w:rsidR="00802B0B" w:rsidRPr="008477FF" w:rsidRDefault="00802B0B" w:rsidP="00802B0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iestādes pedagogi un audzēkņi ir nodrošināti ar nepieciešamajiem materiāltehniskajiem līdzekļiem, kuru papildināšana un atjaunošana tiek regulāri plānota.</w:t>
            </w:r>
          </w:p>
        </w:tc>
        <w:tc>
          <w:tcPr>
            <w:tcW w:w="4607" w:type="dxa"/>
          </w:tcPr>
          <w:p w14:paraId="3B8AEDD5" w14:textId="58A6E7B2" w:rsidR="00802B0B" w:rsidRPr="008477FF" w:rsidRDefault="00802B0B" w:rsidP="00802B0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atjaunot mācību procesā nepieciešamos  digitālos resursus un mūzikas instrumentus atbilstoši tehniskajām un mūsdienu prasībām.</w:t>
            </w:r>
          </w:p>
        </w:tc>
      </w:tr>
      <w:tr w:rsidR="00802B0B" w:rsidRPr="009A5A79" w14:paraId="7A526ABB" w14:textId="77777777" w:rsidTr="00802B0B">
        <w:tc>
          <w:tcPr>
            <w:tcW w:w="4607" w:type="dxa"/>
          </w:tcPr>
          <w:p w14:paraId="685C08BE" w14:textId="1BB11587" w:rsidR="00802B0B" w:rsidRPr="008477FF" w:rsidRDefault="00802B0B" w:rsidP="00802B0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iestādē ir kvalitatīvs un darbam nepieciešamais informācijas un komunikācijas tehnoloģiju nodrošinājums (iekārtas, skolvadības sistēma Eklase, atjaunota mājaslapa, facebook konts)</w:t>
            </w:r>
          </w:p>
        </w:tc>
        <w:tc>
          <w:tcPr>
            <w:tcW w:w="4607" w:type="dxa"/>
          </w:tcPr>
          <w:p w14:paraId="2DC85ADC" w14:textId="477BAE16" w:rsidR="00802B0B" w:rsidRPr="008477FF" w:rsidRDefault="00802B0B" w:rsidP="00802B0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uzlabot interneta pieslēguma kvalitāti, nodrošināt pedagogiem tehnisko atbalstu darbā ar informācijas un komunikācijas  tehnoloģijām</w:t>
            </w:r>
          </w:p>
        </w:tc>
      </w:tr>
      <w:tr w:rsidR="00802B0B" w:rsidRPr="009A5A79" w14:paraId="20E282B0" w14:textId="77777777" w:rsidTr="00802B0B">
        <w:tc>
          <w:tcPr>
            <w:tcW w:w="4607" w:type="dxa"/>
          </w:tcPr>
          <w:p w14:paraId="46D58CB5" w14:textId="35E1AD3D" w:rsidR="00802B0B" w:rsidRPr="008477FF" w:rsidRDefault="00802B0B" w:rsidP="00802B0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iestādē pieejamie resursi un iekārtas tiek prasmīgi izmantotas mācību procesa kvalitatīvai nodrošināšanai.</w:t>
            </w:r>
          </w:p>
        </w:tc>
        <w:tc>
          <w:tcPr>
            <w:tcW w:w="4607" w:type="dxa"/>
          </w:tcPr>
          <w:p w14:paraId="0983D080" w14:textId="77777777" w:rsidR="00802B0B" w:rsidRPr="008477FF" w:rsidRDefault="00802B0B" w:rsidP="00802B0B">
            <w:pPr>
              <w:pStyle w:val="ListParagraph"/>
              <w:ind w:left="0"/>
              <w:jc w:val="both"/>
              <w:rPr>
                <w:rFonts w:ascii="Times New Roman" w:eastAsia="Times New Roman" w:hAnsi="Times New Roman" w:cs="Times New Roman"/>
                <w:color w:val="414142"/>
                <w:sz w:val="24"/>
                <w:szCs w:val="24"/>
                <w:lang w:val="lv-LV"/>
              </w:rPr>
            </w:pPr>
          </w:p>
        </w:tc>
      </w:tr>
      <w:tr w:rsidR="00802B0B" w:rsidRPr="009A5A79" w14:paraId="66A8805D" w14:textId="77777777" w:rsidTr="00802B0B">
        <w:tc>
          <w:tcPr>
            <w:tcW w:w="4607" w:type="dxa"/>
          </w:tcPr>
          <w:p w14:paraId="52D67DF1" w14:textId="77777777" w:rsidR="00802B0B" w:rsidRPr="002213B6" w:rsidRDefault="00802B0B" w:rsidP="00885F11">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iestādē ir  plašas mācību telpas, akustiskā koncertzāle un izstāžu zāle, kā arī atpūtas telpa pedagogiem un telpas, kuras audzēkņi var izmantot ārpus mācību stundām. </w:t>
            </w:r>
          </w:p>
        </w:tc>
        <w:tc>
          <w:tcPr>
            <w:tcW w:w="4607" w:type="dxa"/>
          </w:tcPr>
          <w:p w14:paraId="09AA55C1" w14:textId="3B8FCB0E" w:rsidR="00802B0B" w:rsidRPr="002213B6" w:rsidRDefault="00802B0B" w:rsidP="00885F11">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darbu pie izglītības iestādes apkārtnes labiekārtošanas un plānot keramikas telpu remontdarbus.</w:t>
            </w:r>
          </w:p>
        </w:tc>
      </w:tr>
    </w:tbl>
    <w:p w14:paraId="33E4228C" w14:textId="665ED1A0" w:rsidR="00EF1733" w:rsidRDefault="00EF1733" w:rsidP="00EF1733">
      <w:pPr>
        <w:spacing w:after="0" w:line="240" w:lineRule="auto"/>
        <w:rPr>
          <w:rFonts w:ascii="Times New Roman" w:hAnsi="Times New Roman" w:cs="Times New Roman"/>
          <w:b/>
          <w:bCs/>
          <w:sz w:val="24"/>
          <w:szCs w:val="24"/>
          <w:lang w:val="lv-LV"/>
        </w:rPr>
      </w:pPr>
    </w:p>
    <w:p w14:paraId="520E2FF9" w14:textId="169916B9" w:rsidR="00EF1733" w:rsidRPr="009B7B1A" w:rsidRDefault="00EF1733" w:rsidP="00EF1733">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w:t>
      </w:r>
      <w:r w:rsidR="00F962FD">
        <w:rPr>
          <w:rFonts w:ascii="Times New Roman" w:hAnsi="Times New Roman" w:cs="Times New Roman"/>
          <w:b/>
          <w:bCs/>
          <w:sz w:val="24"/>
          <w:szCs w:val="24"/>
          <w:lang w:val="lv-LV"/>
        </w:rPr>
        <w:t xml:space="preserve">iem īstenotajiem projektiem </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05533881" w14:textId="77777777" w:rsidR="00EF1733" w:rsidRDefault="00EF1733" w:rsidP="00EF1733">
      <w:pPr>
        <w:spacing w:after="0" w:line="240" w:lineRule="auto"/>
        <w:rPr>
          <w:rFonts w:ascii="Times New Roman" w:hAnsi="Times New Roman" w:cs="Times New Roman"/>
          <w:sz w:val="24"/>
          <w:szCs w:val="24"/>
          <w:lang w:val="lv-LV"/>
        </w:rPr>
      </w:pPr>
    </w:p>
    <w:p w14:paraId="217B9DBE" w14:textId="2986980A" w:rsidR="00F962FD" w:rsidRDefault="00EF1733" w:rsidP="00EF1733">
      <w:pPr>
        <w:pStyle w:val="ListParagraph"/>
        <w:numPr>
          <w:ilvl w:val="1"/>
          <w:numId w:val="1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75A38">
        <w:rPr>
          <w:rFonts w:ascii="Times New Roman" w:hAnsi="Times New Roman" w:cs="Times New Roman"/>
          <w:sz w:val="24"/>
          <w:szCs w:val="24"/>
          <w:lang w:val="lv-LV"/>
        </w:rPr>
        <w:t xml:space="preserve">Valsts kultūrkapitāla fonda mērķprogrammu konkursā “Vizuālās mākslas izglītības iestāžu materiāli tehniskās bāzes uzlabošana” atbalstīts projekts “Grafiskās planšetes Priekules Mūzikas un mākslas skolai”(projekta vadītāja Inita Rubeze) – </w:t>
      </w:r>
      <w:r w:rsidR="001E497D">
        <w:rPr>
          <w:rFonts w:ascii="Times New Roman" w:hAnsi="Times New Roman" w:cs="Times New Roman"/>
          <w:sz w:val="24"/>
          <w:szCs w:val="24"/>
          <w:lang w:val="lv-LV"/>
        </w:rPr>
        <w:t>1000,00 EUR VKKF finansējums un 1612,61 EUR Dienvidkurzemes novada pašvaldības līdzfinansējums 8 grafisko planšetu iegādei</w:t>
      </w:r>
      <w:r w:rsidR="00475A38">
        <w:rPr>
          <w:rFonts w:ascii="Times New Roman" w:hAnsi="Times New Roman" w:cs="Times New Roman"/>
          <w:sz w:val="24"/>
          <w:szCs w:val="24"/>
          <w:lang w:val="lv-LV"/>
        </w:rPr>
        <w:t xml:space="preserve"> mākslas programmas mācību procesa modernizēšanai.</w:t>
      </w:r>
    </w:p>
    <w:p w14:paraId="64AB668E" w14:textId="35FF62BC" w:rsidR="00EF1733" w:rsidRPr="004D7443" w:rsidRDefault="00EF1733" w:rsidP="00EF1733">
      <w:pPr>
        <w:pStyle w:val="ListParagraph"/>
        <w:numPr>
          <w:ilvl w:val="1"/>
          <w:numId w:val="1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Lejaskurzemes mūzikas skolu kamerorķestra (audzēkņi un pedagogi no Priekules, Vaiņodes, Kalētu un Saldus mūzikas skolām) vasaras nometne 16.08.2022.-20.08.2022. Rojā, kurā piedalījās arī Ventspils mūzikas vidusskolas un Ziemeļkurzemes kamerorķestris. Koncertēšana Latvijas Orķestru asociācijas 5 festivālā Dundagas pilī un Rojas brīvdabas estrādē.</w:t>
      </w:r>
    </w:p>
    <w:p w14:paraId="1E8A508C" w14:textId="77777777" w:rsidR="00EF1733" w:rsidRPr="00166882" w:rsidRDefault="00EF1733" w:rsidP="00EF1733">
      <w:pPr>
        <w:spacing w:after="0" w:line="240" w:lineRule="auto"/>
        <w:rPr>
          <w:rFonts w:ascii="Times New Roman" w:hAnsi="Times New Roman" w:cs="Times New Roman"/>
          <w:sz w:val="24"/>
          <w:szCs w:val="24"/>
          <w:lang w:val="lv-LV"/>
        </w:rPr>
      </w:pPr>
    </w:p>
    <w:p w14:paraId="3B40C11C" w14:textId="77777777" w:rsidR="00EF1733" w:rsidRDefault="00EF1733" w:rsidP="00EF1733">
      <w:pPr>
        <w:pStyle w:val="ListParagraph"/>
        <w:numPr>
          <w:ilvl w:val="0"/>
          <w:numId w:val="14"/>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3E3D1621" w14:textId="77777777" w:rsidR="00EF1733" w:rsidRDefault="00EF1733" w:rsidP="00EF1733">
      <w:pPr>
        <w:pStyle w:val="ListParagraph"/>
        <w:spacing w:after="0" w:line="240" w:lineRule="auto"/>
        <w:rPr>
          <w:rFonts w:ascii="Times New Roman" w:hAnsi="Times New Roman" w:cs="Times New Roman"/>
          <w:b/>
          <w:bCs/>
          <w:sz w:val="24"/>
          <w:szCs w:val="24"/>
          <w:lang w:val="lv-LV"/>
        </w:rPr>
      </w:pPr>
    </w:p>
    <w:p w14:paraId="49040355" w14:textId="40DD7DB2" w:rsidR="0051719C" w:rsidRDefault="00EF1733" w:rsidP="00174B6B">
      <w:pPr>
        <w:pStyle w:val="ListParagraph"/>
        <w:numPr>
          <w:ilvl w:val="1"/>
          <w:numId w:val="1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E28F1">
        <w:rPr>
          <w:rFonts w:ascii="Times New Roman" w:hAnsi="Times New Roman" w:cs="Times New Roman"/>
          <w:sz w:val="24"/>
          <w:szCs w:val="24"/>
          <w:lang w:val="lv-LV"/>
        </w:rPr>
        <w:t>Sadarbības līgums ar Skodas mākslu skolu (Lietuvā).</w:t>
      </w:r>
    </w:p>
    <w:p w14:paraId="0C2BE804" w14:textId="77777777" w:rsidR="00F20F15" w:rsidRPr="00174B6B" w:rsidRDefault="00F20F15" w:rsidP="00F20F15">
      <w:pPr>
        <w:pStyle w:val="ListParagraph"/>
        <w:spacing w:after="0" w:line="240" w:lineRule="auto"/>
        <w:ind w:left="360"/>
        <w:rPr>
          <w:rFonts w:ascii="Times New Roman" w:hAnsi="Times New Roman" w:cs="Times New Roman"/>
          <w:sz w:val="24"/>
          <w:szCs w:val="24"/>
          <w:lang w:val="lv-LV"/>
        </w:rPr>
      </w:pPr>
    </w:p>
    <w:p w14:paraId="07C36D91" w14:textId="77777777" w:rsidR="00EF1733" w:rsidRPr="0051719C" w:rsidRDefault="00EF1733" w:rsidP="00EF1733">
      <w:pPr>
        <w:pStyle w:val="ListParagraph"/>
        <w:numPr>
          <w:ilvl w:val="0"/>
          <w:numId w:val="15"/>
        </w:numPr>
        <w:spacing w:after="0" w:line="240" w:lineRule="auto"/>
        <w:jc w:val="center"/>
        <w:rPr>
          <w:rFonts w:ascii="Times New Roman" w:hAnsi="Times New Roman" w:cs="Times New Roman"/>
          <w:b/>
          <w:bCs/>
          <w:sz w:val="24"/>
          <w:szCs w:val="24"/>
          <w:lang w:val="lv-LV"/>
        </w:rPr>
      </w:pPr>
      <w:r w:rsidRPr="0051719C">
        <w:rPr>
          <w:rFonts w:ascii="Times New Roman" w:hAnsi="Times New Roman" w:cs="Times New Roman"/>
          <w:b/>
          <w:bCs/>
          <w:sz w:val="24"/>
          <w:szCs w:val="24"/>
          <w:lang w:val="lv-LV"/>
        </w:rPr>
        <w:t>Audzināšanas darba prioritātes trim gadiem un to ieviešana</w:t>
      </w:r>
    </w:p>
    <w:p w14:paraId="6F4EFE28" w14:textId="77777777" w:rsidR="00EF1733" w:rsidRPr="008C572D" w:rsidRDefault="00EF1733" w:rsidP="00EF1733">
      <w:pPr>
        <w:pStyle w:val="ListParagraph"/>
        <w:spacing w:after="0" w:line="240" w:lineRule="auto"/>
        <w:rPr>
          <w:rFonts w:ascii="Times New Roman" w:hAnsi="Times New Roman" w:cs="Times New Roman"/>
          <w:b/>
          <w:bCs/>
          <w:color w:val="FF0000"/>
          <w:sz w:val="24"/>
          <w:szCs w:val="24"/>
          <w:lang w:val="lv-LV"/>
        </w:rPr>
      </w:pPr>
    </w:p>
    <w:p w14:paraId="79F80682" w14:textId="77777777" w:rsidR="004B0F7E" w:rsidRDefault="004B0F7E" w:rsidP="004B0F7E">
      <w:pPr>
        <w:pStyle w:val="ListParagraph"/>
        <w:numPr>
          <w:ilvl w:val="1"/>
          <w:numId w:val="1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(bērncentrētas, domājot par izglītojamā personību).</w:t>
      </w:r>
    </w:p>
    <w:p w14:paraId="3B1E97D2" w14:textId="77777777" w:rsidR="004B0F7E" w:rsidRDefault="004B0F7E" w:rsidP="004B0F7E">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1. Radošas, patstāvīgas, motivētas personības veidošana.</w:t>
      </w:r>
    </w:p>
    <w:p w14:paraId="1FB33107" w14:textId="72153856" w:rsidR="004B0F7E" w:rsidRPr="00AE7387" w:rsidRDefault="004B0F7E" w:rsidP="00AE7387">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2. Estētiskas un drošas vides uzturēšana un pilnveidošana.</w:t>
      </w:r>
      <w:r w:rsidR="00FA0325" w:rsidRPr="00FA0325">
        <w:rPr>
          <w:rFonts w:ascii="Times New Roman" w:hAnsi="Times New Roman" w:cs="Times New Roman"/>
          <w:sz w:val="24"/>
          <w:szCs w:val="24"/>
          <w:lang w:val="lv-LV"/>
        </w:rPr>
        <w:t xml:space="preserve"> </w:t>
      </w:r>
    </w:p>
    <w:p w14:paraId="38C0DB19" w14:textId="5DECE051" w:rsidR="004B0F7E" w:rsidRPr="00FA0325" w:rsidRDefault="004B0F7E" w:rsidP="00FA0325">
      <w:pPr>
        <w:pStyle w:val="ListParagraph"/>
        <w:numPr>
          <w:ilvl w:val="1"/>
          <w:numId w:val="1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7C867613" w14:textId="39E6838A" w:rsidR="00D62A38" w:rsidRPr="0051719C" w:rsidRDefault="00AE7387" w:rsidP="0051719C">
      <w:pPr>
        <w:pStyle w:val="ListParagraph"/>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Dari =  drosme, atbildība, raksturs (resursi), iecietība (ieklausīšanās, iejūtība)</w:t>
      </w:r>
    </w:p>
    <w:p w14:paraId="3E102CD4" w14:textId="34F4EF73" w:rsidR="004B0F7E" w:rsidRDefault="00D62A38" w:rsidP="00D62A38">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Tiek sniegts atbalsts audzēkņiem individuālo kompetenču attīstīšanā un talanta izaugsmē. </w:t>
      </w:r>
      <w:r w:rsidR="00AE7387" w:rsidRPr="00D62A38">
        <w:rPr>
          <w:rFonts w:ascii="Times New Roman" w:hAnsi="Times New Roman" w:cs="Times New Roman"/>
          <w:sz w:val="24"/>
          <w:szCs w:val="24"/>
          <w:lang w:val="lv-LV"/>
        </w:rPr>
        <w:t>Pēc s</w:t>
      </w:r>
      <w:r w:rsidR="004B0F7E" w:rsidRPr="00D62A38">
        <w:rPr>
          <w:rFonts w:ascii="Times New Roman" w:hAnsi="Times New Roman" w:cs="Times New Roman"/>
          <w:sz w:val="24"/>
          <w:szCs w:val="24"/>
          <w:lang w:val="lv-LV"/>
        </w:rPr>
        <w:t>kolotājas Ivonn</w:t>
      </w:r>
      <w:r w:rsidR="00AE7387" w:rsidRPr="00D62A38">
        <w:rPr>
          <w:rFonts w:ascii="Times New Roman" w:hAnsi="Times New Roman" w:cs="Times New Roman"/>
          <w:sz w:val="24"/>
          <w:szCs w:val="24"/>
          <w:lang w:val="lv-LV"/>
        </w:rPr>
        <w:t>as Rozentāles</w:t>
      </w:r>
      <w:r w:rsidR="004B0F7E" w:rsidRPr="00D62A38">
        <w:rPr>
          <w:rFonts w:ascii="Times New Roman" w:hAnsi="Times New Roman" w:cs="Times New Roman"/>
          <w:sz w:val="24"/>
          <w:szCs w:val="24"/>
          <w:lang w:val="lv-LV"/>
        </w:rPr>
        <w:t xml:space="preserve"> </w:t>
      </w:r>
      <w:r w:rsidR="00AE7387" w:rsidRPr="00D62A38">
        <w:rPr>
          <w:rFonts w:ascii="Times New Roman" w:hAnsi="Times New Roman" w:cs="Times New Roman"/>
          <w:sz w:val="24"/>
          <w:szCs w:val="24"/>
          <w:lang w:val="lv-LV"/>
        </w:rPr>
        <w:t>iniciatīvas – viņas audzēkņi</w:t>
      </w:r>
      <w:r w:rsidR="004B0F7E" w:rsidRPr="00D62A38">
        <w:rPr>
          <w:rFonts w:ascii="Times New Roman" w:hAnsi="Times New Roman" w:cs="Times New Roman"/>
          <w:sz w:val="24"/>
          <w:szCs w:val="24"/>
          <w:lang w:val="lv-LV"/>
        </w:rPr>
        <w:t xml:space="preserve"> Rūdolfs Rubezis, Ansis Kristofers Pāv</w:t>
      </w:r>
      <w:r w:rsidR="00AE7387" w:rsidRPr="00D62A38">
        <w:rPr>
          <w:rFonts w:ascii="Times New Roman" w:hAnsi="Times New Roman" w:cs="Times New Roman"/>
          <w:sz w:val="24"/>
          <w:szCs w:val="24"/>
          <w:lang w:val="lv-LV"/>
        </w:rPr>
        <w:t>ils un Grieta Melānija Dreimane</w:t>
      </w:r>
      <w:r w:rsidR="004B0F7E" w:rsidRPr="00D62A38">
        <w:rPr>
          <w:rFonts w:ascii="Times New Roman" w:hAnsi="Times New Roman" w:cs="Times New Roman"/>
          <w:sz w:val="24"/>
          <w:szCs w:val="24"/>
          <w:lang w:val="lv-LV"/>
        </w:rPr>
        <w:t xml:space="preserve"> piedalījās un ieguva godalgotas vietas Starptautiskajā  pūšaminstrumentu spēles jauno izpildītāju </w:t>
      </w:r>
      <w:r w:rsidR="0051719C">
        <w:rPr>
          <w:rFonts w:ascii="Times New Roman" w:hAnsi="Times New Roman" w:cs="Times New Roman"/>
          <w:sz w:val="24"/>
          <w:szCs w:val="24"/>
          <w:lang w:val="lv-LV"/>
        </w:rPr>
        <w:t xml:space="preserve">konkursā “Wind Stars </w:t>
      </w:r>
      <w:r w:rsidR="00AE7387" w:rsidRPr="00D62A38">
        <w:rPr>
          <w:rFonts w:ascii="Times New Roman" w:hAnsi="Times New Roman" w:cs="Times New Roman"/>
          <w:sz w:val="24"/>
          <w:szCs w:val="24"/>
          <w:lang w:val="lv-LV"/>
        </w:rPr>
        <w:t>2022”, bet s</w:t>
      </w:r>
      <w:r w:rsidR="004B0F7E" w:rsidRPr="00D62A38">
        <w:rPr>
          <w:rFonts w:ascii="Times New Roman" w:hAnsi="Times New Roman" w:cs="Times New Roman"/>
          <w:sz w:val="24"/>
          <w:szCs w:val="24"/>
          <w:lang w:val="lv-LV"/>
        </w:rPr>
        <w:t>kolotāja Agrita Hanzovska otro gadu pēc kārtas sagatavoja vokālā ansambļa dalībnieci Elīnu Poli Jaunrades konkursam, ko organizē Grobiņas Mūzikas un mākslas skola, un šogad konkursā piedalījās arī Emīlija Gailīte (mākslas pr</w:t>
      </w:r>
      <w:r>
        <w:rPr>
          <w:rFonts w:ascii="Times New Roman" w:hAnsi="Times New Roman" w:cs="Times New Roman"/>
          <w:sz w:val="24"/>
          <w:szCs w:val="24"/>
          <w:lang w:val="lv-LV"/>
        </w:rPr>
        <w:t>ogrammas audzēkne).</w:t>
      </w:r>
    </w:p>
    <w:p w14:paraId="6204D531" w14:textId="0B3E1F18" w:rsidR="00D62A38" w:rsidRDefault="00D62A38" w:rsidP="00D62A38">
      <w:pPr>
        <w:pStyle w:val="ListParagraph"/>
        <w:numPr>
          <w:ilvl w:val="0"/>
          <w:numId w:val="31"/>
        </w:numPr>
        <w:spacing w:after="0" w:line="240" w:lineRule="auto"/>
        <w:jc w:val="both"/>
        <w:rPr>
          <w:rFonts w:ascii="Times New Roman" w:hAnsi="Times New Roman" w:cs="Times New Roman"/>
          <w:sz w:val="24"/>
          <w:szCs w:val="24"/>
          <w:lang w:val="lv-LV"/>
        </w:rPr>
      </w:pPr>
      <w:r w:rsidRPr="002C0ABF">
        <w:rPr>
          <w:rFonts w:ascii="Times New Roman" w:hAnsi="Times New Roman" w:cs="Times New Roman"/>
          <w:sz w:val="24"/>
          <w:szCs w:val="24"/>
          <w:lang w:val="lv-LV"/>
        </w:rPr>
        <w:t>Veidojot kopīgus projektus,  audzēkņi lieliski attīsta savus iekšējos resursus – kolektīvā muzicēšana liek uz</w:t>
      </w:r>
      <w:r>
        <w:rPr>
          <w:rFonts w:ascii="Times New Roman" w:hAnsi="Times New Roman" w:cs="Times New Roman"/>
          <w:sz w:val="24"/>
          <w:szCs w:val="24"/>
          <w:lang w:val="lv-LV"/>
        </w:rPr>
        <w:t>ņemties atbildību par savu darbu</w:t>
      </w:r>
      <w:r w:rsidRPr="002C0ABF">
        <w:rPr>
          <w:rFonts w:ascii="Times New Roman" w:hAnsi="Times New Roman" w:cs="Times New Roman"/>
          <w:sz w:val="24"/>
          <w:szCs w:val="24"/>
          <w:lang w:val="lv-LV"/>
        </w:rPr>
        <w:t>, motivē vairāk vingrināties un kļūt patstāvīgākiem, māca rūpēties p</w:t>
      </w:r>
      <w:r>
        <w:rPr>
          <w:rFonts w:ascii="Times New Roman" w:hAnsi="Times New Roman" w:cs="Times New Roman"/>
          <w:sz w:val="24"/>
          <w:szCs w:val="24"/>
          <w:lang w:val="lv-LV"/>
        </w:rPr>
        <w:t>ar savu, citu un kopīgu labumu.</w:t>
      </w:r>
      <w:r w:rsidRPr="00D62A38">
        <w:rPr>
          <w:rFonts w:ascii="Times New Roman" w:hAnsi="Times New Roman" w:cs="Times New Roman"/>
          <w:sz w:val="24"/>
          <w:szCs w:val="24"/>
          <w:lang w:val="lv-LV"/>
        </w:rPr>
        <w:t xml:space="preserve"> Pateicoties </w:t>
      </w:r>
      <w:r w:rsidR="0051719C">
        <w:rPr>
          <w:rFonts w:ascii="Times New Roman" w:hAnsi="Times New Roman" w:cs="Times New Roman"/>
          <w:sz w:val="24"/>
          <w:szCs w:val="24"/>
          <w:lang w:val="lv-LV"/>
        </w:rPr>
        <w:t>skolotājai Dacei Gailītei,</w:t>
      </w:r>
      <w:r w:rsidRPr="00D62A38">
        <w:rPr>
          <w:rFonts w:ascii="Times New Roman" w:hAnsi="Times New Roman" w:cs="Times New Roman"/>
          <w:sz w:val="24"/>
          <w:szCs w:val="24"/>
          <w:lang w:val="lv-LV"/>
        </w:rPr>
        <w:t xml:space="preserve"> tapa divi apsveikuma video ar skolas audzēkņu muzikālajiem priekšnesumiem un mākslas darbiem – uz 18. novembri un Priekules pilsētas svētkiem februārī, kuros piedalījās Lejaskurzemes mūzikas skolu kamerorķestris, zvanu ansamblis un vokālais ansamblis “Puķu bērni”.  </w:t>
      </w:r>
    </w:p>
    <w:p w14:paraId="1852BB01" w14:textId="6A14D643" w:rsidR="00C203B1" w:rsidRPr="00C203B1" w:rsidRDefault="0037319D" w:rsidP="00C203B1">
      <w:pPr>
        <w:pStyle w:val="ListParagraph"/>
        <w:numPr>
          <w:ilvl w:val="0"/>
          <w:numId w:val="31"/>
        </w:numPr>
        <w:spacing w:after="0" w:line="240" w:lineRule="auto"/>
        <w:jc w:val="both"/>
        <w:rPr>
          <w:rFonts w:ascii="Times New Roman" w:hAnsi="Times New Roman" w:cs="Times New Roman"/>
          <w:sz w:val="24"/>
          <w:szCs w:val="24"/>
          <w:lang w:val="lv-LV"/>
        </w:rPr>
      </w:pPr>
      <w:r w:rsidRPr="00D62A38">
        <w:rPr>
          <w:rFonts w:ascii="Times New Roman" w:hAnsi="Times New Roman" w:cs="Times New Roman"/>
          <w:sz w:val="24"/>
          <w:szCs w:val="24"/>
          <w:lang w:val="lv-LV"/>
        </w:rPr>
        <w:t xml:space="preserve"> Skolu </w:t>
      </w:r>
      <w:r w:rsidR="00D62A38">
        <w:rPr>
          <w:rFonts w:ascii="Times New Roman" w:hAnsi="Times New Roman" w:cs="Times New Roman"/>
          <w:sz w:val="24"/>
          <w:szCs w:val="24"/>
          <w:lang w:val="lv-LV"/>
        </w:rPr>
        <w:t xml:space="preserve">šogad </w:t>
      </w:r>
      <w:r w:rsidR="004B0F7E" w:rsidRPr="00D62A38">
        <w:rPr>
          <w:rFonts w:ascii="Times New Roman" w:hAnsi="Times New Roman" w:cs="Times New Roman"/>
          <w:sz w:val="24"/>
          <w:szCs w:val="24"/>
          <w:lang w:val="lv-LV"/>
        </w:rPr>
        <w:t xml:space="preserve">absolvēja trīs audzēkņi, no kuriem divi turpinās mācības izvēlētajās specialitātēs. Mācību gada noslēgumā notika PIKC Liepājas Mūzikas, mākslas un dizaina vidusskolas prezentācijas pasākums, kurš mūsu skolas audzēkņus rosināja padomāt </w:t>
      </w:r>
      <w:r w:rsidR="00EC2FED" w:rsidRPr="00D62A38">
        <w:rPr>
          <w:rFonts w:ascii="Times New Roman" w:hAnsi="Times New Roman" w:cs="Times New Roman"/>
          <w:sz w:val="24"/>
          <w:szCs w:val="24"/>
          <w:lang w:val="lv-LV"/>
        </w:rPr>
        <w:t xml:space="preserve">arī </w:t>
      </w:r>
      <w:r w:rsidR="004B0F7E" w:rsidRPr="00D62A38">
        <w:rPr>
          <w:rFonts w:ascii="Times New Roman" w:hAnsi="Times New Roman" w:cs="Times New Roman"/>
          <w:sz w:val="24"/>
          <w:szCs w:val="24"/>
          <w:lang w:val="lv-LV"/>
        </w:rPr>
        <w:t xml:space="preserve">par </w:t>
      </w:r>
      <w:r w:rsidR="00C203B1">
        <w:rPr>
          <w:rFonts w:ascii="Times New Roman" w:hAnsi="Times New Roman" w:cs="Times New Roman"/>
          <w:sz w:val="24"/>
          <w:szCs w:val="24"/>
          <w:lang w:val="lv-LV"/>
        </w:rPr>
        <w:t>savas nākotnes karjeras izvēli.</w:t>
      </w:r>
      <w:r w:rsidR="004B0F7E" w:rsidRPr="00D62A38">
        <w:rPr>
          <w:rFonts w:ascii="Times New Roman" w:hAnsi="Times New Roman" w:cs="Times New Roman"/>
          <w:sz w:val="24"/>
          <w:szCs w:val="24"/>
          <w:lang w:val="lv-LV"/>
        </w:rPr>
        <w:t xml:space="preserve"> </w:t>
      </w:r>
      <w:r w:rsidR="00C203B1">
        <w:rPr>
          <w:rFonts w:ascii="Times New Roman" w:hAnsi="Times New Roman" w:cs="Times New Roman"/>
          <w:sz w:val="24"/>
          <w:szCs w:val="24"/>
          <w:lang w:val="lv-LV"/>
        </w:rPr>
        <w:t>Pavasarī</w:t>
      </w:r>
      <w:r w:rsidR="00C203B1" w:rsidRPr="00C203B1">
        <w:rPr>
          <w:rFonts w:ascii="Times New Roman" w:hAnsi="Times New Roman" w:cs="Times New Roman"/>
          <w:sz w:val="24"/>
          <w:szCs w:val="24"/>
          <w:lang w:val="lv-LV"/>
        </w:rPr>
        <w:t xml:space="preserve"> noslēdzās skolas fasādes remontdarbi, kā arī vēl turpinās skolas teritorijas labiekārtošana un piebraucamā ceļa sakārtošana, tādējādi rūpējoties pat estētisku un drošu vidi. </w:t>
      </w:r>
    </w:p>
    <w:p w14:paraId="6DB3FEC5" w14:textId="1BC643C0" w:rsidR="00EF1733" w:rsidRPr="00DD7A89" w:rsidRDefault="00EF1733" w:rsidP="00DD7A89">
      <w:pPr>
        <w:spacing w:after="0" w:line="240" w:lineRule="auto"/>
        <w:rPr>
          <w:rFonts w:ascii="Times New Roman" w:hAnsi="Times New Roman" w:cs="Times New Roman"/>
          <w:sz w:val="24"/>
          <w:szCs w:val="24"/>
          <w:lang w:val="lv-LV"/>
        </w:rPr>
      </w:pPr>
    </w:p>
    <w:p w14:paraId="2D41B631" w14:textId="77777777" w:rsidR="00EF1733" w:rsidRDefault="00EF1733" w:rsidP="00EF1733">
      <w:pPr>
        <w:pStyle w:val="ListParagraph"/>
        <w:numPr>
          <w:ilvl w:val="0"/>
          <w:numId w:val="1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572CC5BC" w14:textId="6804A85F" w:rsidR="00EF1733" w:rsidRPr="00CB2529" w:rsidRDefault="00EF1733" w:rsidP="00CB2529">
      <w:pPr>
        <w:spacing w:after="0" w:line="240" w:lineRule="auto"/>
        <w:jc w:val="both"/>
        <w:rPr>
          <w:rFonts w:ascii="Times New Roman" w:hAnsi="Times New Roman" w:cs="Times New Roman"/>
          <w:sz w:val="24"/>
          <w:szCs w:val="24"/>
          <w:lang w:val="lv-LV"/>
        </w:rPr>
      </w:pPr>
    </w:p>
    <w:p w14:paraId="6BAAB45B" w14:textId="7DC6019A" w:rsidR="00EF1733" w:rsidRDefault="00EF1733" w:rsidP="00EF173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2021./2022.mācību gada </w:t>
      </w:r>
      <w:r w:rsidR="00CB2529">
        <w:rPr>
          <w:rFonts w:ascii="Times New Roman" w:hAnsi="Times New Roman" w:cs="Times New Roman"/>
          <w:sz w:val="24"/>
          <w:szCs w:val="24"/>
          <w:lang w:val="lv-LV"/>
        </w:rPr>
        <w:t>nozīmīgākie</w:t>
      </w:r>
      <w:r>
        <w:rPr>
          <w:rFonts w:ascii="Times New Roman" w:hAnsi="Times New Roman" w:cs="Times New Roman"/>
          <w:sz w:val="24"/>
          <w:szCs w:val="24"/>
          <w:lang w:val="lv-LV"/>
        </w:rPr>
        <w:t xml:space="preserve"> pasākumi </w:t>
      </w:r>
      <w:r w:rsidR="00CB2529">
        <w:rPr>
          <w:rFonts w:ascii="Times New Roman" w:hAnsi="Times New Roman" w:cs="Times New Roman"/>
          <w:sz w:val="24"/>
          <w:szCs w:val="24"/>
          <w:lang w:val="lv-LV"/>
        </w:rPr>
        <w:t>un sasniegumi</w:t>
      </w:r>
      <w:r>
        <w:rPr>
          <w:rFonts w:ascii="Times New Roman" w:hAnsi="Times New Roman" w:cs="Times New Roman"/>
          <w:sz w:val="24"/>
          <w:szCs w:val="24"/>
          <w:lang w:val="lv-LV"/>
        </w:rPr>
        <w:t xml:space="preserve">– </w:t>
      </w:r>
    </w:p>
    <w:p w14:paraId="0ED5F8F4" w14:textId="01E3A805" w:rsidR="00EF1733" w:rsidRPr="00CB2529" w:rsidRDefault="00EF1733" w:rsidP="00CB2529">
      <w:pPr>
        <w:pStyle w:val="ListParagraph"/>
        <w:numPr>
          <w:ilvl w:val="0"/>
          <w:numId w:val="25"/>
        </w:numPr>
        <w:spacing w:after="0" w:line="240" w:lineRule="auto"/>
        <w:jc w:val="both"/>
        <w:rPr>
          <w:rFonts w:ascii="Times New Roman" w:hAnsi="Times New Roman" w:cs="Times New Roman"/>
          <w:sz w:val="24"/>
          <w:szCs w:val="24"/>
          <w:lang w:val="lv-LV"/>
        </w:rPr>
      </w:pPr>
      <w:r w:rsidRPr="00CB2529">
        <w:rPr>
          <w:rFonts w:ascii="Times New Roman" w:hAnsi="Times New Roman" w:cs="Times New Roman"/>
          <w:sz w:val="24"/>
          <w:szCs w:val="24"/>
          <w:lang w:val="lv-LV"/>
        </w:rPr>
        <w:t>Tradicionālā apgleznošanas akcija “Nāc un piedalies!” Priekules pilsētā  - mākslas p</w:t>
      </w:r>
      <w:r w:rsidR="00BD1F7F" w:rsidRPr="00CB2529">
        <w:rPr>
          <w:rFonts w:ascii="Times New Roman" w:hAnsi="Times New Roman" w:cs="Times New Roman"/>
          <w:sz w:val="24"/>
          <w:szCs w:val="24"/>
          <w:lang w:val="lv-LV"/>
        </w:rPr>
        <w:t>rogrammas audzēkņi un skolotāji, piesaistot ikvienu interesentu, organizē akciju, lai kādu ēku</w:t>
      </w:r>
      <w:r w:rsidR="00CB2529" w:rsidRPr="00CB2529">
        <w:rPr>
          <w:rFonts w:ascii="Times New Roman" w:hAnsi="Times New Roman" w:cs="Times New Roman"/>
          <w:sz w:val="24"/>
          <w:szCs w:val="24"/>
          <w:lang w:val="lv-LV"/>
        </w:rPr>
        <w:t xml:space="preserve"> (velo veikalu)</w:t>
      </w:r>
      <w:r w:rsidR="00BD1F7F" w:rsidRPr="00CB2529">
        <w:rPr>
          <w:rFonts w:ascii="Times New Roman" w:hAnsi="Times New Roman" w:cs="Times New Roman"/>
          <w:sz w:val="24"/>
          <w:szCs w:val="24"/>
          <w:lang w:val="lv-LV"/>
        </w:rPr>
        <w:t xml:space="preserve"> pilsētvidē padarītu košāku un krāsaināku.</w:t>
      </w:r>
    </w:p>
    <w:p w14:paraId="41BC5FB7" w14:textId="312695A5" w:rsidR="00EF1733" w:rsidRPr="00CB2529" w:rsidRDefault="00EF1733" w:rsidP="00CB2529">
      <w:pPr>
        <w:pStyle w:val="ListParagraph"/>
        <w:numPr>
          <w:ilvl w:val="0"/>
          <w:numId w:val="25"/>
        </w:numPr>
        <w:spacing w:after="0" w:line="240" w:lineRule="auto"/>
        <w:jc w:val="both"/>
        <w:rPr>
          <w:rFonts w:ascii="Times New Roman" w:hAnsi="Times New Roman" w:cs="Times New Roman"/>
          <w:sz w:val="24"/>
          <w:szCs w:val="24"/>
          <w:lang w:val="lv-LV"/>
        </w:rPr>
      </w:pPr>
      <w:r w:rsidRPr="00CB2529">
        <w:rPr>
          <w:rFonts w:ascii="Times New Roman" w:hAnsi="Times New Roman" w:cs="Times New Roman"/>
          <w:sz w:val="24"/>
          <w:szCs w:val="24"/>
          <w:lang w:val="lv-LV"/>
        </w:rPr>
        <w:t>Lejaskurzemes mūzikas skolu kamerorķestra 10 gadu jubilejas koncerts skolas akustiskajā koncertzālē.</w:t>
      </w:r>
    </w:p>
    <w:p w14:paraId="72B0B65C" w14:textId="6CC84A83" w:rsidR="00EF1733" w:rsidRPr="00CB2529" w:rsidRDefault="00EF1733" w:rsidP="00CB2529">
      <w:pPr>
        <w:pStyle w:val="ListParagraph"/>
        <w:numPr>
          <w:ilvl w:val="0"/>
          <w:numId w:val="25"/>
        </w:numPr>
        <w:spacing w:after="0" w:line="240" w:lineRule="auto"/>
        <w:jc w:val="both"/>
        <w:rPr>
          <w:rFonts w:ascii="Times New Roman" w:hAnsi="Times New Roman" w:cs="Times New Roman"/>
          <w:sz w:val="24"/>
          <w:szCs w:val="24"/>
          <w:lang w:val="lv-LV"/>
        </w:rPr>
      </w:pPr>
      <w:r w:rsidRPr="00CB2529">
        <w:rPr>
          <w:rFonts w:ascii="Times New Roman" w:hAnsi="Times New Roman" w:cs="Times New Roman"/>
          <w:sz w:val="24"/>
          <w:szCs w:val="24"/>
          <w:lang w:val="lv-LV"/>
        </w:rPr>
        <w:t xml:space="preserve">Skolas kora </w:t>
      </w:r>
      <w:r w:rsidR="00BD1F7F" w:rsidRPr="00CB2529">
        <w:rPr>
          <w:rFonts w:ascii="Times New Roman" w:hAnsi="Times New Roman" w:cs="Times New Roman"/>
          <w:sz w:val="24"/>
          <w:szCs w:val="24"/>
          <w:lang w:val="lv-LV"/>
        </w:rPr>
        <w:t>piedalīšanās</w:t>
      </w:r>
      <w:r w:rsidRPr="00CB2529">
        <w:rPr>
          <w:rFonts w:ascii="Times New Roman" w:hAnsi="Times New Roman" w:cs="Times New Roman"/>
          <w:sz w:val="24"/>
          <w:szCs w:val="24"/>
          <w:lang w:val="lv-LV"/>
        </w:rPr>
        <w:t xml:space="preserve"> LMT internettelevīzijas projektā “Citādi dziesmu svētki” kopā ar režisoru Intaru Rešetinu un vadītāju Māru Sleju.</w:t>
      </w:r>
    </w:p>
    <w:p w14:paraId="0050E12F" w14:textId="19873B8C" w:rsidR="00EF1733" w:rsidRPr="00CB2529" w:rsidRDefault="00EF1733" w:rsidP="00CB2529">
      <w:pPr>
        <w:pStyle w:val="ListParagraph"/>
        <w:numPr>
          <w:ilvl w:val="0"/>
          <w:numId w:val="25"/>
        </w:numPr>
        <w:spacing w:after="0" w:line="240" w:lineRule="auto"/>
        <w:jc w:val="both"/>
        <w:rPr>
          <w:rFonts w:ascii="Times New Roman" w:hAnsi="Times New Roman" w:cs="Times New Roman"/>
          <w:sz w:val="24"/>
          <w:szCs w:val="24"/>
          <w:lang w:val="lv-LV"/>
        </w:rPr>
      </w:pPr>
      <w:r w:rsidRPr="00CB2529">
        <w:rPr>
          <w:rFonts w:ascii="Times New Roman" w:hAnsi="Times New Roman" w:cs="Times New Roman"/>
          <w:sz w:val="24"/>
          <w:szCs w:val="24"/>
          <w:lang w:val="lv-LV"/>
        </w:rPr>
        <w:t>Skolas kora piedalīšanās Dienvidkurzemes skolu koru koncertā, kas veltīts komponista Zigmara Liepiņa 70 gadu jubilejai.</w:t>
      </w:r>
    </w:p>
    <w:p w14:paraId="0A914630" w14:textId="75B006D6" w:rsidR="008E28F1" w:rsidRDefault="003402B5" w:rsidP="00CB2529">
      <w:pPr>
        <w:pStyle w:val="ListParagraph"/>
        <w:numPr>
          <w:ilvl w:val="0"/>
          <w:numId w:val="25"/>
        </w:numPr>
        <w:spacing w:after="0" w:line="240" w:lineRule="auto"/>
        <w:jc w:val="both"/>
        <w:rPr>
          <w:rFonts w:ascii="Times New Roman" w:hAnsi="Times New Roman" w:cs="Times New Roman"/>
          <w:sz w:val="24"/>
          <w:szCs w:val="24"/>
          <w:lang w:val="lv-LV"/>
        </w:rPr>
      </w:pPr>
      <w:r w:rsidRPr="00CB2529">
        <w:rPr>
          <w:rFonts w:ascii="Times New Roman" w:hAnsi="Times New Roman" w:cs="Times New Roman"/>
          <w:sz w:val="24"/>
          <w:szCs w:val="24"/>
          <w:lang w:val="lv-LV"/>
        </w:rPr>
        <w:t>Lielformāta gleznu veidošana kopā ar Kalētu Mūzikas un mākslas pamatskolas un Skodas (Lietuva) mākslas skolas pedagogiem un audzēkņiem, lai papildinātu 2021.gadā izveidoto  m</w:t>
      </w:r>
      <w:r w:rsidR="008E28F1" w:rsidRPr="00CB2529">
        <w:rPr>
          <w:rFonts w:ascii="Times New Roman" w:hAnsi="Times New Roman" w:cs="Times New Roman"/>
          <w:sz w:val="24"/>
          <w:szCs w:val="24"/>
          <w:lang w:val="lv-LV"/>
        </w:rPr>
        <w:t>eža</w:t>
      </w:r>
      <w:r w:rsidR="00CB2529">
        <w:rPr>
          <w:rFonts w:ascii="Times New Roman" w:hAnsi="Times New Roman" w:cs="Times New Roman"/>
          <w:sz w:val="24"/>
          <w:szCs w:val="24"/>
          <w:lang w:val="lv-LV"/>
        </w:rPr>
        <w:t xml:space="preserve"> galeriju</w:t>
      </w:r>
      <w:r w:rsidR="008E28F1" w:rsidRPr="00CB2529">
        <w:rPr>
          <w:rFonts w:ascii="Times New Roman" w:hAnsi="Times New Roman" w:cs="Times New Roman"/>
          <w:sz w:val="24"/>
          <w:szCs w:val="24"/>
          <w:lang w:val="lv-LV"/>
        </w:rPr>
        <w:t xml:space="preserve"> “Daba iedvesmo” </w:t>
      </w:r>
      <w:r w:rsidR="00CB2529">
        <w:rPr>
          <w:rFonts w:ascii="Times New Roman" w:hAnsi="Times New Roman" w:cs="Times New Roman"/>
          <w:sz w:val="24"/>
          <w:szCs w:val="24"/>
          <w:lang w:val="lv-LV"/>
        </w:rPr>
        <w:t>Gramzdas pagasta M</w:t>
      </w:r>
      <w:r w:rsidRPr="00CB2529">
        <w:rPr>
          <w:rFonts w:ascii="Times New Roman" w:hAnsi="Times New Roman" w:cs="Times New Roman"/>
          <w:sz w:val="24"/>
          <w:szCs w:val="24"/>
          <w:lang w:val="lv-LV"/>
        </w:rPr>
        <w:t>eža parkā.</w:t>
      </w:r>
    </w:p>
    <w:p w14:paraId="7D033334" w14:textId="245A52B3" w:rsidR="0085182D" w:rsidRPr="0085182D" w:rsidRDefault="0085182D" w:rsidP="0085182D">
      <w:pPr>
        <w:pStyle w:val="ListParagraph"/>
        <w:numPr>
          <w:ilvl w:val="0"/>
          <w:numId w:val="25"/>
        </w:numPr>
        <w:spacing w:after="0" w:line="240" w:lineRule="auto"/>
        <w:jc w:val="both"/>
        <w:rPr>
          <w:rFonts w:ascii="Times New Roman" w:eastAsia="Times New Roman" w:hAnsi="Times New Roman" w:cs="Times New Roman"/>
          <w:color w:val="FFC000" w:themeColor="accent4"/>
          <w:sz w:val="24"/>
          <w:szCs w:val="24"/>
          <w:lang w:val="lv-LV"/>
        </w:rPr>
      </w:pPr>
      <w:r w:rsidRPr="0085182D">
        <w:rPr>
          <w:rFonts w:ascii="Times New Roman" w:eastAsia="Times New Roman" w:hAnsi="Times New Roman" w:cs="Times New Roman"/>
          <w:sz w:val="24"/>
          <w:szCs w:val="24"/>
          <w:lang w:val="lv-LV"/>
        </w:rPr>
        <w:t xml:space="preserve">Mācību gada noslēguma vidējais sekmju vērtējums visās izglītības programmās ir </w:t>
      </w:r>
      <w:r>
        <w:rPr>
          <w:rFonts w:ascii="Times New Roman" w:eastAsia="Times New Roman" w:hAnsi="Times New Roman" w:cs="Times New Roman"/>
          <w:sz w:val="24"/>
          <w:szCs w:val="24"/>
          <w:lang w:val="lv-LV"/>
        </w:rPr>
        <w:t>7,56 balles ( 80,24 % audzēkņu ir ieguvuši augstu un optimālu vērtējumu).</w:t>
      </w:r>
    </w:p>
    <w:p w14:paraId="0A9821B3" w14:textId="5FC4F21E" w:rsidR="00CB2529" w:rsidRPr="00CB2529" w:rsidRDefault="00CB2529" w:rsidP="00CB2529">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Iegūtas godalgotas vietas konkursos  - keramikas dizaina konkursā “Trauks ūdenim”</w:t>
      </w:r>
      <w:r w:rsidR="00D5233F">
        <w:rPr>
          <w:rFonts w:ascii="Times New Roman" w:hAnsi="Times New Roman" w:cs="Times New Roman"/>
          <w:sz w:val="24"/>
          <w:szCs w:val="24"/>
          <w:lang w:val="lv-LV"/>
        </w:rPr>
        <w:t xml:space="preserve"> (3 audzēkņiem)</w:t>
      </w:r>
      <w:r>
        <w:rPr>
          <w:rFonts w:ascii="Times New Roman" w:hAnsi="Times New Roman" w:cs="Times New Roman"/>
          <w:sz w:val="24"/>
          <w:szCs w:val="24"/>
          <w:lang w:val="lv-LV"/>
        </w:rPr>
        <w:t>, III starptautiskajā pušaminstrumentu spēles jauno izpildītāju konkursā “Wind stars 2022”</w:t>
      </w:r>
      <w:r w:rsidR="00D5233F">
        <w:rPr>
          <w:rFonts w:ascii="Times New Roman" w:hAnsi="Times New Roman" w:cs="Times New Roman"/>
          <w:sz w:val="24"/>
          <w:szCs w:val="24"/>
          <w:lang w:val="lv-LV"/>
        </w:rPr>
        <w:t xml:space="preserve"> (3 audzēkņiem).</w:t>
      </w:r>
    </w:p>
    <w:p w14:paraId="5CD715FF" w14:textId="77777777" w:rsidR="00CB2529" w:rsidRPr="00530BBE" w:rsidRDefault="00CB2529" w:rsidP="00EF1733">
      <w:pPr>
        <w:spacing w:after="0" w:line="240" w:lineRule="auto"/>
        <w:jc w:val="both"/>
        <w:rPr>
          <w:rFonts w:ascii="Times New Roman" w:hAnsi="Times New Roman" w:cs="Times New Roman"/>
          <w:sz w:val="24"/>
          <w:szCs w:val="24"/>
          <w:lang w:val="lv-LV"/>
        </w:rPr>
      </w:pPr>
    </w:p>
    <w:p w14:paraId="62A72024" w14:textId="77777777" w:rsidR="008326E5" w:rsidRPr="002213B6" w:rsidRDefault="008326E5" w:rsidP="008326E5">
      <w:pPr>
        <w:spacing w:after="0" w:line="240" w:lineRule="auto"/>
        <w:rPr>
          <w:rFonts w:ascii="Times New Roman" w:hAnsi="Times New Roman" w:cs="Times New Roman"/>
          <w:lang w:val="lv-LV"/>
        </w:rPr>
      </w:pPr>
    </w:p>
    <w:p w14:paraId="7FCA36B2" w14:textId="0714BA82" w:rsidR="008326E5" w:rsidRPr="002213B6" w:rsidRDefault="008326E5" w:rsidP="008326E5">
      <w:pPr>
        <w:spacing w:after="0" w:line="240" w:lineRule="auto"/>
        <w:rPr>
          <w:rFonts w:ascii="Times New Roman" w:hAnsi="Times New Roman" w:cs="Times New Roman"/>
          <w:lang w:val="lv-LV"/>
        </w:rPr>
      </w:pPr>
    </w:p>
    <w:p w14:paraId="0BA14361" w14:textId="77777777" w:rsidR="008326E5" w:rsidRPr="002213B6" w:rsidRDefault="008326E5" w:rsidP="008326E5">
      <w:pPr>
        <w:spacing w:after="0" w:line="240" w:lineRule="auto"/>
        <w:rPr>
          <w:rFonts w:ascii="Times New Roman" w:hAnsi="Times New Roman" w:cs="Times New Roman"/>
          <w:lang w:val="lv-LV"/>
        </w:rPr>
      </w:pPr>
    </w:p>
    <w:p w14:paraId="44A28554" w14:textId="77777777" w:rsidR="008326E5" w:rsidRPr="002213B6" w:rsidRDefault="008326E5" w:rsidP="008326E5">
      <w:pPr>
        <w:spacing w:after="0" w:line="240" w:lineRule="auto"/>
        <w:rPr>
          <w:rFonts w:ascii="Times New Roman" w:hAnsi="Times New Roman" w:cs="Times New Roman"/>
          <w:lang w:val="lv-LV"/>
        </w:rPr>
      </w:pPr>
    </w:p>
    <w:p w14:paraId="29E1BDFC" w14:textId="2EA8AEF6" w:rsidR="008326E5" w:rsidRDefault="008326E5" w:rsidP="008326E5">
      <w:pPr>
        <w:spacing w:after="0" w:line="240" w:lineRule="auto"/>
        <w:rPr>
          <w:rFonts w:ascii="Times New Roman" w:hAnsi="Times New Roman" w:cs="Times New Roman"/>
          <w:lang w:val="lv-LV"/>
        </w:rPr>
      </w:pPr>
    </w:p>
    <w:p w14:paraId="184CE3FE" w14:textId="77777777" w:rsidR="00FF285D" w:rsidRPr="002213B6" w:rsidRDefault="00FF285D" w:rsidP="008326E5">
      <w:pPr>
        <w:spacing w:after="0" w:line="240" w:lineRule="auto"/>
        <w:rPr>
          <w:rFonts w:ascii="Times New Roman" w:hAnsi="Times New Roman" w:cs="Times New Roman"/>
          <w:lang w:val="lv-LV"/>
        </w:rPr>
      </w:pPr>
    </w:p>
    <w:p w14:paraId="5442378D" w14:textId="77777777" w:rsidR="008326E5" w:rsidRPr="002213B6" w:rsidRDefault="008326E5" w:rsidP="008326E5">
      <w:pPr>
        <w:spacing w:after="0" w:line="240" w:lineRule="auto"/>
        <w:rPr>
          <w:rFonts w:ascii="Times New Roman" w:hAnsi="Times New Roman" w:cs="Times New Roman"/>
          <w:lang w:val="lv-LV"/>
        </w:rPr>
      </w:pPr>
    </w:p>
    <w:p w14:paraId="0B59EF3F" w14:textId="77777777" w:rsidR="008326E5" w:rsidRPr="002213B6" w:rsidRDefault="008326E5" w:rsidP="008326E5">
      <w:pPr>
        <w:spacing w:after="0" w:line="240" w:lineRule="auto"/>
        <w:rPr>
          <w:rFonts w:ascii="Times New Roman" w:hAnsi="Times New Roman" w:cs="Times New Roman"/>
          <w:lang w:val="lv-LV"/>
        </w:rPr>
      </w:pPr>
    </w:p>
    <w:p w14:paraId="143C0142" w14:textId="77777777" w:rsidR="008326E5" w:rsidRPr="002213B6" w:rsidRDefault="008326E5"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sectPr w:rsidR="008326E5" w:rsidRPr="002213B6" w:rsidSect="0056446C">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DE5E" w14:textId="77777777" w:rsidR="0014638F" w:rsidRDefault="0014638F" w:rsidP="00F254C5">
      <w:pPr>
        <w:spacing w:after="0" w:line="240" w:lineRule="auto"/>
      </w:pPr>
      <w:r>
        <w:separator/>
      </w:r>
    </w:p>
  </w:endnote>
  <w:endnote w:type="continuationSeparator" w:id="0">
    <w:p w14:paraId="68E12445" w14:textId="77777777" w:rsidR="0014638F" w:rsidRDefault="0014638F"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1D64" w14:textId="77777777" w:rsidR="0014638F" w:rsidRDefault="0014638F" w:rsidP="00F254C5">
      <w:pPr>
        <w:spacing w:after="0" w:line="240" w:lineRule="auto"/>
      </w:pPr>
      <w:r>
        <w:separator/>
      </w:r>
    </w:p>
  </w:footnote>
  <w:footnote w:type="continuationSeparator" w:id="0">
    <w:p w14:paraId="393D2597" w14:textId="77777777" w:rsidR="0014638F" w:rsidRDefault="0014638F"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C4D"/>
    <w:multiLevelType w:val="hybridMultilevel"/>
    <w:tmpl w:val="8A5EAE00"/>
    <w:lvl w:ilvl="0" w:tplc="DA323DAC">
      <w:start w:val="1"/>
      <w:numFmt w:val="bullet"/>
      <w:lvlText w:val=""/>
      <w:lvlJc w:val="left"/>
      <w:pPr>
        <w:ind w:left="644" w:hanging="360"/>
      </w:pPr>
      <w:rPr>
        <w:rFonts w:ascii="Symbol" w:hAnsi="Symbo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5F369BA"/>
    <w:multiLevelType w:val="hybridMultilevel"/>
    <w:tmpl w:val="BBE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177C06"/>
    <w:multiLevelType w:val="hybridMultilevel"/>
    <w:tmpl w:val="2C40DC08"/>
    <w:lvl w:ilvl="0" w:tplc="A5506392">
      <w:start w:val="1"/>
      <w:numFmt w:val="bullet"/>
      <w:lvlText w:val=""/>
      <w:lvlJc w:val="left"/>
      <w:pPr>
        <w:ind w:left="644" w:hanging="360"/>
      </w:pPr>
      <w:rPr>
        <w:rFonts w:ascii="Symbol" w:hAnsi="Symbo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CD1604F"/>
    <w:multiLevelType w:val="multilevel"/>
    <w:tmpl w:val="DC24DB1C"/>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A398E"/>
    <w:multiLevelType w:val="hybridMultilevel"/>
    <w:tmpl w:val="12522E60"/>
    <w:lvl w:ilvl="0" w:tplc="A44ED43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C010A1"/>
    <w:multiLevelType w:val="hybridMultilevel"/>
    <w:tmpl w:val="5F2CB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C8480C"/>
    <w:multiLevelType w:val="hybridMultilevel"/>
    <w:tmpl w:val="8476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F6325"/>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4FF101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A0B8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02187C"/>
    <w:multiLevelType w:val="hybridMultilevel"/>
    <w:tmpl w:val="F19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237F7"/>
    <w:multiLevelType w:val="hybridMultilevel"/>
    <w:tmpl w:val="6A4ECC6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9" w15:restartNumberingAfterBreak="0">
    <w:nsid w:val="51894624"/>
    <w:multiLevelType w:val="hybridMultilevel"/>
    <w:tmpl w:val="34D41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FD2300"/>
    <w:multiLevelType w:val="hybridMultilevel"/>
    <w:tmpl w:val="C5A87A8A"/>
    <w:lvl w:ilvl="0" w:tplc="0F521CEA">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04220D"/>
    <w:multiLevelType w:val="hybridMultilevel"/>
    <w:tmpl w:val="23E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6302E"/>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51B9A"/>
    <w:multiLevelType w:val="hybridMultilevel"/>
    <w:tmpl w:val="4E5A449C"/>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0A1439"/>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0"/>
  </w:num>
  <w:num w:numId="3">
    <w:abstractNumId w:val="32"/>
  </w:num>
  <w:num w:numId="4">
    <w:abstractNumId w:val="17"/>
  </w:num>
  <w:num w:numId="5">
    <w:abstractNumId w:val="29"/>
  </w:num>
  <w:num w:numId="6">
    <w:abstractNumId w:val="14"/>
  </w:num>
  <w:num w:numId="7">
    <w:abstractNumId w:val="2"/>
  </w:num>
  <w:num w:numId="8">
    <w:abstractNumId w:val="23"/>
  </w:num>
  <w:num w:numId="9">
    <w:abstractNumId w:val="26"/>
  </w:num>
  <w:num w:numId="10">
    <w:abstractNumId w:val="21"/>
  </w:num>
  <w:num w:numId="11">
    <w:abstractNumId w:val="24"/>
  </w:num>
  <w:num w:numId="12">
    <w:abstractNumId w:val="5"/>
  </w:num>
  <w:num w:numId="13">
    <w:abstractNumId w:val="6"/>
  </w:num>
  <w:num w:numId="14">
    <w:abstractNumId w:val="28"/>
  </w:num>
  <w:num w:numId="15">
    <w:abstractNumId w:val="10"/>
  </w:num>
  <w:num w:numId="16">
    <w:abstractNumId w:val="13"/>
  </w:num>
  <w:num w:numId="17">
    <w:abstractNumId w:val="25"/>
  </w:num>
  <w:num w:numId="18">
    <w:abstractNumId w:val="12"/>
  </w:num>
  <w:num w:numId="19">
    <w:abstractNumId w:val="33"/>
  </w:num>
  <w:num w:numId="20">
    <w:abstractNumId w:val="15"/>
  </w:num>
  <w:num w:numId="21">
    <w:abstractNumId w:val="27"/>
  </w:num>
  <w:num w:numId="22">
    <w:abstractNumId w:val="11"/>
  </w:num>
  <w:num w:numId="23">
    <w:abstractNumId w:val="3"/>
  </w:num>
  <w:num w:numId="24">
    <w:abstractNumId w:val="20"/>
  </w:num>
  <w:num w:numId="25">
    <w:abstractNumId w:val="7"/>
  </w:num>
  <w:num w:numId="26">
    <w:abstractNumId w:val="31"/>
  </w:num>
  <w:num w:numId="27">
    <w:abstractNumId w:val="0"/>
  </w:num>
  <w:num w:numId="28">
    <w:abstractNumId w:val="19"/>
  </w:num>
  <w:num w:numId="29">
    <w:abstractNumId w:val="9"/>
  </w:num>
  <w:num w:numId="30">
    <w:abstractNumId w:val="1"/>
  </w:num>
  <w:num w:numId="31">
    <w:abstractNumId w:val="16"/>
  </w:num>
  <w:num w:numId="32">
    <w:abstractNumId w:val="22"/>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1CD1"/>
    <w:rsid w:val="00015D0B"/>
    <w:rsid w:val="000224AA"/>
    <w:rsid w:val="0004278B"/>
    <w:rsid w:val="000533D4"/>
    <w:rsid w:val="000614BB"/>
    <w:rsid w:val="00062813"/>
    <w:rsid w:val="000658F7"/>
    <w:rsid w:val="00073EB2"/>
    <w:rsid w:val="00074AA8"/>
    <w:rsid w:val="00076826"/>
    <w:rsid w:val="00076D11"/>
    <w:rsid w:val="000A274D"/>
    <w:rsid w:val="000B07AE"/>
    <w:rsid w:val="000B6B65"/>
    <w:rsid w:val="000B7165"/>
    <w:rsid w:val="000E07C5"/>
    <w:rsid w:val="000E73B2"/>
    <w:rsid w:val="00115B95"/>
    <w:rsid w:val="001167C6"/>
    <w:rsid w:val="0012337F"/>
    <w:rsid w:val="00123F23"/>
    <w:rsid w:val="001434AB"/>
    <w:rsid w:val="001453C5"/>
    <w:rsid w:val="0014638F"/>
    <w:rsid w:val="00165E73"/>
    <w:rsid w:val="00174B6B"/>
    <w:rsid w:val="001816FD"/>
    <w:rsid w:val="00194810"/>
    <w:rsid w:val="001B5662"/>
    <w:rsid w:val="001B66B0"/>
    <w:rsid w:val="001C6DD2"/>
    <w:rsid w:val="001D315B"/>
    <w:rsid w:val="001E497D"/>
    <w:rsid w:val="001F1C07"/>
    <w:rsid w:val="001F51A2"/>
    <w:rsid w:val="002213B6"/>
    <w:rsid w:val="00243527"/>
    <w:rsid w:val="0024765D"/>
    <w:rsid w:val="00272675"/>
    <w:rsid w:val="002817D4"/>
    <w:rsid w:val="00284788"/>
    <w:rsid w:val="00293CB6"/>
    <w:rsid w:val="002A54F1"/>
    <w:rsid w:val="002C2728"/>
    <w:rsid w:val="002F2DC6"/>
    <w:rsid w:val="002F4905"/>
    <w:rsid w:val="002F5138"/>
    <w:rsid w:val="00310AE3"/>
    <w:rsid w:val="00321942"/>
    <w:rsid w:val="003402B5"/>
    <w:rsid w:val="00345B1B"/>
    <w:rsid w:val="0035381B"/>
    <w:rsid w:val="00360A13"/>
    <w:rsid w:val="003634C3"/>
    <w:rsid w:val="00367AD3"/>
    <w:rsid w:val="0037319D"/>
    <w:rsid w:val="00386013"/>
    <w:rsid w:val="003C7A57"/>
    <w:rsid w:val="003F5F31"/>
    <w:rsid w:val="00403DF8"/>
    <w:rsid w:val="0040691D"/>
    <w:rsid w:val="00434DDC"/>
    <w:rsid w:val="00467467"/>
    <w:rsid w:val="00475A38"/>
    <w:rsid w:val="00480DF2"/>
    <w:rsid w:val="004A10F4"/>
    <w:rsid w:val="004B0F7E"/>
    <w:rsid w:val="004B2CB4"/>
    <w:rsid w:val="004C27DA"/>
    <w:rsid w:val="004E4C59"/>
    <w:rsid w:val="004F4A10"/>
    <w:rsid w:val="004F73BC"/>
    <w:rsid w:val="005138BF"/>
    <w:rsid w:val="0051719C"/>
    <w:rsid w:val="00521AFC"/>
    <w:rsid w:val="00523BDD"/>
    <w:rsid w:val="00524653"/>
    <w:rsid w:val="00530320"/>
    <w:rsid w:val="00535A00"/>
    <w:rsid w:val="00550AE8"/>
    <w:rsid w:val="005601B0"/>
    <w:rsid w:val="0056446C"/>
    <w:rsid w:val="005766A1"/>
    <w:rsid w:val="00584436"/>
    <w:rsid w:val="005C33A7"/>
    <w:rsid w:val="005C3D74"/>
    <w:rsid w:val="005E76F5"/>
    <w:rsid w:val="005F48A9"/>
    <w:rsid w:val="006323FF"/>
    <w:rsid w:val="00646A6A"/>
    <w:rsid w:val="00651E60"/>
    <w:rsid w:val="00652146"/>
    <w:rsid w:val="00686795"/>
    <w:rsid w:val="006876D8"/>
    <w:rsid w:val="006A05E1"/>
    <w:rsid w:val="006A37FF"/>
    <w:rsid w:val="006B0DC1"/>
    <w:rsid w:val="006C3019"/>
    <w:rsid w:val="006C6DD0"/>
    <w:rsid w:val="006F44F5"/>
    <w:rsid w:val="006F5938"/>
    <w:rsid w:val="00711B14"/>
    <w:rsid w:val="00737E81"/>
    <w:rsid w:val="0074140F"/>
    <w:rsid w:val="007510A6"/>
    <w:rsid w:val="00780D45"/>
    <w:rsid w:val="00783965"/>
    <w:rsid w:val="007855B5"/>
    <w:rsid w:val="007939E3"/>
    <w:rsid w:val="007A7D0F"/>
    <w:rsid w:val="007C0F64"/>
    <w:rsid w:val="007E3C55"/>
    <w:rsid w:val="007F0D80"/>
    <w:rsid w:val="00802B0B"/>
    <w:rsid w:val="0080313B"/>
    <w:rsid w:val="008221CE"/>
    <w:rsid w:val="008326E5"/>
    <w:rsid w:val="0083746E"/>
    <w:rsid w:val="0085182D"/>
    <w:rsid w:val="00865986"/>
    <w:rsid w:val="00873183"/>
    <w:rsid w:val="00885F11"/>
    <w:rsid w:val="00892476"/>
    <w:rsid w:val="00892657"/>
    <w:rsid w:val="008B1D91"/>
    <w:rsid w:val="008B6447"/>
    <w:rsid w:val="008C366C"/>
    <w:rsid w:val="008C4698"/>
    <w:rsid w:val="008C572D"/>
    <w:rsid w:val="008E28F1"/>
    <w:rsid w:val="008F1D76"/>
    <w:rsid w:val="008F30B4"/>
    <w:rsid w:val="008F4077"/>
    <w:rsid w:val="00900640"/>
    <w:rsid w:val="0091493D"/>
    <w:rsid w:val="00915B29"/>
    <w:rsid w:val="00941307"/>
    <w:rsid w:val="0096211E"/>
    <w:rsid w:val="00996D5E"/>
    <w:rsid w:val="009A15A2"/>
    <w:rsid w:val="009A5A79"/>
    <w:rsid w:val="009A7408"/>
    <w:rsid w:val="009B1F5D"/>
    <w:rsid w:val="009B74AD"/>
    <w:rsid w:val="009C520C"/>
    <w:rsid w:val="009E532C"/>
    <w:rsid w:val="009F2C0D"/>
    <w:rsid w:val="00A20F55"/>
    <w:rsid w:val="00A26E29"/>
    <w:rsid w:val="00A3115D"/>
    <w:rsid w:val="00A477BE"/>
    <w:rsid w:val="00A75F16"/>
    <w:rsid w:val="00A87FF7"/>
    <w:rsid w:val="00A95B85"/>
    <w:rsid w:val="00AA4CC2"/>
    <w:rsid w:val="00AD0E8B"/>
    <w:rsid w:val="00AD63DA"/>
    <w:rsid w:val="00AE7387"/>
    <w:rsid w:val="00AF3E3F"/>
    <w:rsid w:val="00B00E62"/>
    <w:rsid w:val="00B049C3"/>
    <w:rsid w:val="00B327CD"/>
    <w:rsid w:val="00B440B5"/>
    <w:rsid w:val="00B62CDA"/>
    <w:rsid w:val="00B7043D"/>
    <w:rsid w:val="00B774FA"/>
    <w:rsid w:val="00B87904"/>
    <w:rsid w:val="00BB6B29"/>
    <w:rsid w:val="00BB7A4F"/>
    <w:rsid w:val="00BD1F7F"/>
    <w:rsid w:val="00BE0133"/>
    <w:rsid w:val="00C059D4"/>
    <w:rsid w:val="00C13D14"/>
    <w:rsid w:val="00C1674A"/>
    <w:rsid w:val="00C203B1"/>
    <w:rsid w:val="00C30C27"/>
    <w:rsid w:val="00C52278"/>
    <w:rsid w:val="00C62ECD"/>
    <w:rsid w:val="00CA3606"/>
    <w:rsid w:val="00CB2529"/>
    <w:rsid w:val="00CB7792"/>
    <w:rsid w:val="00CD2B0C"/>
    <w:rsid w:val="00CE189A"/>
    <w:rsid w:val="00CF3CDF"/>
    <w:rsid w:val="00CF407A"/>
    <w:rsid w:val="00D0025D"/>
    <w:rsid w:val="00D0768A"/>
    <w:rsid w:val="00D10559"/>
    <w:rsid w:val="00D107B9"/>
    <w:rsid w:val="00D12363"/>
    <w:rsid w:val="00D1319B"/>
    <w:rsid w:val="00D211DC"/>
    <w:rsid w:val="00D401C6"/>
    <w:rsid w:val="00D5233F"/>
    <w:rsid w:val="00D52822"/>
    <w:rsid w:val="00D534F2"/>
    <w:rsid w:val="00D62A38"/>
    <w:rsid w:val="00D63723"/>
    <w:rsid w:val="00D73DB5"/>
    <w:rsid w:val="00D74AA7"/>
    <w:rsid w:val="00DB4498"/>
    <w:rsid w:val="00DD7A89"/>
    <w:rsid w:val="00DE5DB8"/>
    <w:rsid w:val="00E13018"/>
    <w:rsid w:val="00E21706"/>
    <w:rsid w:val="00E36933"/>
    <w:rsid w:val="00E53C1C"/>
    <w:rsid w:val="00E546AC"/>
    <w:rsid w:val="00E74815"/>
    <w:rsid w:val="00E82F7C"/>
    <w:rsid w:val="00EC2FED"/>
    <w:rsid w:val="00EC5EB6"/>
    <w:rsid w:val="00EE34E4"/>
    <w:rsid w:val="00EE476F"/>
    <w:rsid w:val="00EE7B1A"/>
    <w:rsid w:val="00EE7BAA"/>
    <w:rsid w:val="00EF1733"/>
    <w:rsid w:val="00EF6C51"/>
    <w:rsid w:val="00F16D29"/>
    <w:rsid w:val="00F20F15"/>
    <w:rsid w:val="00F254C5"/>
    <w:rsid w:val="00F60DB1"/>
    <w:rsid w:val="00F677CD"/>
    <w:rsid w:val="00F73592"/>
    <w:rsid w:val="00F9006C"/>
    <w:rsid w:val="00F914BA"/>
    <w:rsid w:val="00F92CC3"/>
    <w:rsid w:val="00F962FD"/>
    <w:rsid w:val="00FA0325"/>
    <w:rsid w:val="00FC0282"/>
    <w:rsid w:val="00FD69F9"/>
    <w:rsid w:val="00FF16E1"/>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docId w15:val="{C45FC187-215B-4ADE-85ED-133D2BEC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B35B-A5EC-45B7-A41C-B762B90F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8612</Words>
  <Characters>4910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irubeze</cp:lastModifiedBy>
  <cp:revision>5</cp:revision>
  <cp:lastPrinted>2022-05-12T05:51:00Z</cp:lastPrinted>
  <dcterms:created xsi:type="dcterms:W3CDTF">2022-10-18T15:01:00Z</dcterms:created>
  <dcterms:modified xsi:type="dcterms:W3CDTF">2023-11-03T07:47:00Z</dcterms:modified>
</cp:coreProperties>
</file>